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0A" w:rsidRDefault="00793F0A" w:rsidP="00793F0A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Style w:val="a4"/>
          <w:rFonts w:ascii="Tahoma" w:hAnsi="Tahoma" w:cs="Tahoma"/>
          <w:color w:val="212121"/>
          <w:sz w:val="21"/>
          <w:szCs w:val="21"/>
        </w:rPr>
        <w:t>Жизнь во время войны и после…</w:t>
      </w:r>
    </w:p>
    <w:p w:rsidR="00793F0A" w:rsidRDefault="00793F0A" w:rsidP="00793F0A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В моей семье не принято было говорить о войне. Моя бабуля всегда говорила, что было то прошло, а вот помнить надо только хорошее.</w:t>
      </w:r>
    </w:p>
    <w:p w:rsidR="00793F0A" w:rsidRDefault="00793F0A" w:rsidP="00793F0A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Моя бабушка родилась 14 декабря 1927 года в семье крестьян. Жили они в селе Жуланка Кочковского района. Родители Анна и Степан назвали её Варварой, но её родной тёти очень не нравилось это имя и поэтому она упорно называла её Валечкой.  Как ни странно, все стали называть бабулю именно так, и лишь по документам она осталась Варварой Степановной. Маленькая Валя была вторым ребенком в большой семье.</w:t>
      </w:r>
    </w:p>
    <w:p w:rsidR="00793F0A" w:rsidRDefault="00793F0A" w:rsidP="00793F0A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В 1941 году началась война. Из села на войну ушли почти все мужчины, остались лишь старики, женщины и дети. Чтобы прокормить свою семью Анне Федоровне пришлось работать в колхозе с раннего утра и до позднего вечера. Вот только семья всё равно жила впроголодь. Поэтому моя бабушка пошла работать в колхоз, наравне со всеми от зари и до заката, хотя ей было всего 13 лет. Дома остались больная старшая сестра и ещё трое малышей. Особенно тяжело было зимой. Так как тёплой одежды не было и на улицу выходили по очереди. Да и работы в колхозе зимой меньше не становилось, так что пришлось привыкнуть не только к голоду, но и к холоду. Электричество в те времена было непозволительной роскошью, поэтому пользовались лишь керосинкой либо лучинами.</w:t>
      </w:r>
    </w:p>
    <w:p w:rsidR="00793F0A" w:rsidRDefault="00793F0A" w:rsidP="00793F0A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Каждый день семья молилась о благополучие отца семейства. Все свято верили в победу, но почему-то никто не подумал, как могут воевать люди, никогда прежде не бравшие оружие в руки.</w:t>
      </w:r>
    </w:p>
    <w:p w:rsidR="00793F0A" w:rsidRDefault="00793F0A" w:rsidP="00793F0A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Беда пришла неожиданно. По всему колхозу разнеслась весть, что Гуляев Степан попал в плен. В один миг его семья стала врагом народа. Каково было видеть ненависть в глазах своих друзей, их безразличие и холодность бабушка никогда не рассказывала. Наверное, это было лишь самое невинное. Что происходило с семьей бабушки. Поэтому её мать, взяв с собой детей и самое необходимое покинули свой дом.</w:t>
      </w:r>
    </w:p>
    <w:p w:rsidR="00793F0A" w:rsidRDefault="00793F0A" w:rsidP="00793F0A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Моя бабушка больше никогда не возвращалась туда. А на вопрос не хотелось ли тебе вернуться в свой дом, она отвечала, что её дом теперь здесь.</w:t>
      </w:r>
    </w:p>
    <w:p w:rsidR="00793F0A" w:rsidRDefault="00793F0A" w:rsidP="00793F0A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Семья Гуляевых переехала в совхоз Чкалова.  Где и как они жили баба не рассказывала, но, чтобы выжить надо было работать на износ, чем и занялись две женщины из семьи Гуляевых: мать и дочь.</w:t>
      </w:r>
    </w:p>
    <w:p w:rsidR="00793F0A" w:rsidRDefault="00793F0A" w:rsidP="00793F0A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9 мая 1945 году наша страна праздновала победу. Для моей бабушки это действительно была победа со слезами на глазах.</w:t>
      </w:r>
    </w:p>
    <w:p w:rsidR="00793F0A" w:rsidRDefault="00793F0A" w:rsidP="00793F0A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Её отец Степан вернулся домой лишь весной 1946, пройдя фильтрационный лагерь. Только вот радость возвращения была омрачена тяжелым состоянием отца, который прожил в кругу своей семьи полтора месяца.</w:t>
      </w:r>
    </w:p>
    <w:p w:rsidR="00793F0A" w:rsidRDefault="00793F0A" w:rsidP="00793F0A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Что я знаю о плене моего прадеда? Да ничего, то ли он ни о чём не рассказывал, переживал за свою семью, то ли для моей бабушки было тяжело вспоминать о прошлом.</w:t>
      </w:r>
    </w:p>
    <w:p w:rsidR="00793F0A" w:rsidRDefault="00793F0A" w:rsidP="00793F0A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Только жизнь продолжалась: хорошо или плохо, не важно. Бабушка говорила, что жили как все. После войны продолжали строить коммунизм. Самым главным было жилье. Его и строили по особой технологии: ставили две стены (чаще всего фанеры), а промежуток между ними засыпали шлаком. Эти дома простояли много лет, называли их засыпушками. Послевоенное время было тяжелым. Но люди научились радоваться простым вещам. Свою работу сопровождали песнями, а в выходной собирались на танцы.</w:t>
      </w:r>
    </w:p>
    <w:p w:rsidR="00793F0A" w:rsidRDefault="00793F0A" w:rsidP="00793F0A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lastRenderedPageBreak/>
        <w:t>Через 10 лет после войны бабушка вышла замуж. Какая была свадьба? Невеста в обычном ситцевом платьице, жених в гимнастерке, брюках -галифе и кирзовых сапогах (впрочем, это была и повседневная одежда).Собрали свою родню перед Новым годом и отпраздновали сразу два события: рождение новой семьи и Новый год.</w:t>
      </w:r>
    </w:p>
    <w:p w:rsidR="00793F0A" w:rsidRDefault="00793F0A" w:rsidP="00793F0A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Жили молодые в бараке в одной комнате с Анной Федоровной (мамой бабы) и Натальей Андреевной (мамой деда). Легко ли было? Никто не задавал таких вопросов. Продолжали работать, возрождая свою страну из пепла.</w:t>
      </w:r>
    </w:p>
    <w:p w:rsidR="00793F0A" w:rsidRDefault="00793F0A" w:rsidP="00793F0A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Моей бабушке было 54 года. Когда у неё появился свой дом: своя кухня, целая комната. Для нее это были целые хоромы, в которых из крана текла холодная вода.</w:t>
      </w:r>
    </w:p>
    <w:p w:rsidR="00793F0A" w:rsidRDefault="00793F0A" w:rsidP="00793F0A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Всю свою жизнь моя бабушка работала не покладая рук, её трудовая буквально исписаны вынесением благодарностей и поощрений за добросовестный труд.</w:t>
      </w:r>
    </w:p>
    <w:p w:rsidR="00793F0A" w:rsidRDefault="00793F0A" w:rsidP="00793F0A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Теперь уже Осипова Варвара Степановна получила медаль Ветерана Труда.                      </w:t>
      </w:r>
    </w:p>
    <w:p w:rsidR="00793F0A" w:rsidRDefault="00793F0A" w:rsidP="00793F0A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Моя бабушка была очень скромной и никогда не хвасталась своими наградами. Она пережила ВОВ, развал СССР, но никогда и ни на что не жаловалась.</w:t>
      </w:r>
    </w:p>
    <w:p w:rsidR="00793F0A" w:rsidRDefault="00793F0A" w:rsidP="00793F0A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Умерла моя бабуля 7 марта 2003 года. Собрав свою семью вместе и оставив лишь наказ похоронить рядом с братом и не забывать про могилы её родителей.  В этой просьбе не было ничего удивительного. Так как всю жизнь Варвара Степановна заботилась о своей семье, забывая о своих интересах.</w:t>
      </w:r>
    </w:p>
    <w:p w:rsidR="00793F0A" w:rsidRDefault="00793F0A" w:rsidP="00793F0A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18"/>
          <w:szCs w:val="18"/>
        </w:rPr>
        <w:t> </w:t>
      </w:r>
    </w:p>
    <w:p w:rsidR="00793F0A" w:rsidRDefault="00793F0A" w:rsidP="00793F0A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Style w:val="a5"/>
          <w:rFonts w:ascii="Tahoma" w:hAnsi="Tahoma" w:cs="Tahoma"/>
          <w:color w:val="212121"/>
          <w:sz w:val="21"/>
          <w:szCs w:val="21"/>
        </w:rPr>
        <w:t>Автор: Кляйн Оксана Александровна</w:t>
      </w:r>
    </w:p>
    <w:p w:rsidR="00793F0A" w:rsidRDefault="00793F0A" w:rsidP="00793F0A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Style w:val="a5"/>
          <w:rFonts w:ascii="Tahoma" w:hAnsi="Tahoma" w:cs="Tahoma"/>
          <w:color w:val="212121"/>
          <w:sz w:val="21"/>
          <w:szCs w:val="21"/>
        </w:rPr>
        <w:t>воспитатель МКДОУ №357 Калининского района г. Новосибирска</w:t>
      </w:r>
    </w:p>
    <w:p w:rsidR="008B726D" w:rsidRDefault="008B726D">
      <w:bookmarkStart w:id="0" w:name="_GoBack"/>
      <w:bookmarkEnd w:id="0"/>
    </w:p>
    <w:sectPr w:rsidR="008B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1E"/>
    <w:rsid w:val="00447E1E"/>
    <w:rsid w:val="00793F0A"/>
    <w:rsid w:val="008B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EA0CD-E4B5-4D48-B1E6-833B712A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F0A"/>
    <w:rPr>
      <w:b/>
      <w:bCs/>
    </w:rPr>
  </w:style>
  <w:style w:type="character" w:styleId="a5">
    <w:name w:val="Emphasis"/>
    <w:basedOn w:val="a0"/>
    <w:uiPriority w:val="20"/>
    <w:qFormat/>
    <w:rsid w:val="00793F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</dc:creator>
  <cp:keywords/>
  <dc:description/>
  <cp:lastModifiedBy>P01</cp:lastModifiedBy>
  <cp:revision>3</cp:revision>
  <dcterms:created xsi:type="dcterms:W3CDTF">2017-11-15T02:51:00Z</dcterms:created>
  <dcterms:modified xsi:type="dcterms:W3CDTF">2017-11-15T02:51:00Z</dcterms:modified>
</cp:coreProperties>
</file>