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29" w:rsidRDefault="00E37929" w:rsidP="00E37929">
      <w:pPr>
        <w:jc w:val="center"/>
        <w:rPr>
          <w:rStyle w:val="a4"/>
          <w:sz w:val="28"/>
          <w:szCs w:val="28"/>
        </w:rPr>
      </w:pPr>
    </w:p>
    <w:p w:rsidR="00E37929" w:rsidRPr="005F0611" w:rsidRDefault="00E37929" w:rsidP="00E3792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3085" cy="6483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929" w:rsidRPr="005F0611" w:rsidRDefault="00E37929" w:rsidP="00E37929">
      <w:pPr>
        <w:rPr>
          <w:sz w:val="20"/>
          <w:szCs w:val="20"/>
        </w:rPr>
      </w:pPr>
    </w:p>
    <w:tbl>
      <w:tblPr>
        <w:tblW w:w="10106" w:type="dxa"/>
        <w:tblInd w:w="-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90"/>
        <w:gridCol w:w="5016"/>
      </w:tblGrid>
      <w:tr w:rsidR="00E37929" w:rsidRPr="005F0611" w:rsidTr="0074618A">
        <w:trPr>
          <w:cantSplit/>
          <w:trHeight w:val="1275"/>
        </w:trPr>
        <w:tc>
          <w:tcPr>
            <w:tcW w:w="10106" w:type="dxa"/>
            <w:gridSpan w:val="2"/>
          </w:tcPr>
          <w:p w:rsidR="00E37929" w:rsidRPr="005F0611" w:rsidRDefault="00E37929" w:rsidP="0074618A">
            <w:pPr>
              <w:shd w:val="clear" w:color="auto" w:fill="FFFFFF"/>
              <w:ind w:right="-45"/>
              <w:jc w:val="center"/>
              <w:rPr>
                <w:b/>
                <w:bCs/>
                <w:sz w:val="28"/>
                <w:szCs w:val="28"/>
              </w:rPr>
            </w:pPr>
            <w:r w:rsidRPr="005F0611">
              <w:rPr>
                <w:b/>
                <w:bCs/>
                <w:sz w:val="28"/>
                <w:szCs w:val="28"/>
              </w:rPr>
              <w:t>МИНИСТЕРСТВО ОБРАЗОВАНИЯ, НАУКИ И ИННОВАЦИОННОЙ ПОЛИТИКИ НОВОСИБИРСКОЙ ОБЛАСТИ</w:t>
            </w:r>
          </w:p>
          <w:p w:rsidR="00E37929" w:rsidRPr="005F0611" w:rsidRDefault="00E37929" w:rsidP="0074618A">
            <w:pPr>
              <w:shd w:val="clear" w:color="auto" w:fill="FFFFFF"/>
              <w:ind w:right="-45"/>
              <w:jc w:val="center"/>
              <w:rPr>
                <w:sz w:val="20"/>
                <w:szCs w:val="20"/>
              </w:rPr>
            </w:pPr>
            <w:r w:rsidRPr="005F0611">
              <w:rPr>
                <w:b/>
                <w:bCs/>
                <w:sz w:val="28"/>
                <w:szCs w:val="28"/>
              </w:rPr>
              <w:t>(МИНОБРНАУКИ НОВОСИБИРСКОЙ ОБЛАСТИ)</w:t>
            </w:r>
          </w:p>
          <w:p w:rsidR="00E37929" w:rsidRPr="005F0611" w:rsidRDefault="00E37929" w:rsidP="0074618A">
            <w:pPr>
              <w:shd w:val="clear" w:color="auto" w:fill="FFFFFF"/>
              <w:ind w:right="-45"/>
              <w:jc w:val="center"/>
              <w:rPr>
                <w:sz w:val="20"/>
                <w:szCs w:val="20"/>
              </w:rPr>
            </w:pPr>
          </w:p>
          <w:p w:rsidR="00E37929" w:rsidRPr="005F0611" w:rsidRDefault="00E37929" w:rsidP="0074618A">
            <w:pPr>
              <w:spacing w:before="120" w:after="120" w:line="360" w:lineRule="auto"/>
              <w:ind w:right="40"/>
              <w:jc w:val="center"/>
              <w:rPr>
                <w:sz w:val="20"/>
                <w:szCs w:val="20"/>
              </w:rPr>
            </w:pPr>
            <w:r w:rsidRPr="005F0611">
              <w:rPr>
                <w:b/>
                <w:spacing w:val="40"/>
                <w:sz w:val="36"/>
                <w:szCs w:val="20"/>
              </w:rPr>
              <w:t>ПРИКАЗ</w:t>
            </w:r>
          </w:p>
        </w:tc>
      </w:tr>
      <w:tr w:rsidR="00E37929" w:rsidRPr="005F0611" w:rsidTr="0074618A">
        <w:trPr>
          <w:cantSplit/>
          <w:trHeight w:val="373"/>
        </w:trPr>
        <w:tc>
          <w:tcPr>
            <w:tcW w:w="5090" w:type="dxa"/>
          </w:tcPr>
          <w:p w:rsidR="00E37929" w:rsidRPr="005F0611" w:rsidRDefault="00E37929" w:rsidP="0074618A">
            <w:pPr>
              <w:keepNext/>
              <w:tabs>
                <w:tab w:val="left" w:pos="2304"/>
              </w:tabs>
              <w:spacing w:line="360" w:lineRule="auto"/>
              <w:jc w:val="center"/>
              <w:outlineLvl w:val="2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26.12.2013</w:t>
            </w:r>
          </w:p>
        </w:tc>
        <w:tc>
          <w:tcPr>
            <w:tcW w:w="5016" w:type="dxa"/>
          </w:tcPr>
          <w:p w:rsidR="00E37929" w:rsidRPr="005F0611" w:rsidRDefault="00E37929" w:rsidP="0074618A">
            <w:pPr>
              <w:keepNext/>
              <w:tabs>
                <w:tab w:val="left" w:pos="2304"/>
              </w:tabs>
              <w:spacing w:line="360" w:lineRule="auto"/>
              <w:ind w:left="64"/>
              <w:jc w:val="center"/>
              <w:outlineLvl w:val="2"/>
              <w:rPr>
                <w:sz w:val="28"/>
                <w:szCs w:val="20"/>
              </w:rPr>
            </w:pPr>
            <w:r w:rsidRPr="005F0611">
              <w:rPr>
                <w:sz w:val="28"/>
                <w:szCs w:val="20"/>
              </w:rPr>
              <w:t>№</w:t>
            </w:r>
            <w:r>
              <w:rPr>
                <w:sz w:val="28"/>
                <w:szCs w:val="20"/>
              </w:rPr>
              <w:t>2982</w:t>
            </w:r>
          </w:p>
        </w:tc>
      </w:tr>
    </w:tbl>
    <w:p w:rsidR="00E37929" w:rsidRDefault="00E37929" w:rsidP="00E37929">
      <w:pPr>
        <w:keepNext/>
        <w:tabs>
          <w:tab w:val="left" w:pos="2304"/>
        </w:tabs>
        <w:spacing w:line="360" w:lineRule="auto"/>
        <w:jc w:val="center"/>
        <w:outlineLvl w:val="2"/>
        <w:rPr>
          <w:sz w:val="28"/>
          <w:szCs w:val="20"/>
        </w:rPr>
      </w:pPr>
      <w:r w:rsidRPr="005F0611">
        <w:rPr>
          <w:sz w:val="28"/>
          <w:szCs w:val="20"/>
        </w:rPr>
        <w:t>г. Новосибирск</w:t>
      </w:r>
    </w:p>
    <w:p w:rsidR="00E37929" w:rsidRDefault="00E37929" w:rsidP="00E37929">
      <w:pPr>
        <w:keepNext/>
        <w:tabs>
          <w:tab w:val="left" w:pos="2304"/>
        </w:tabs>
        <w:spacing w:line="360" w:lineRule="auto"/>
        <w:jc w:val="center"/>
        <w:outlineLvl w:val="2"/>
        <w:rPr>
          <w:sz w:val="28"/>
          <w:szCs w:val="20"/>
        </w:rPr>
      </w:pPr>
    </w:p>
    <w:p w:rsidR="00E37929" w:rsidRDefault="00E37929" w:rsidP="00E37929">
      <w:pPr>
        <w:keepNext/>
        <w:tabs>
          <w:tab w:val="left" w:pos="2304"/>
        </w:tabs>
        <w:spacing w:line="360" w:lineRule="auto"/>
        <w:jc w:val="center"/>
        <w:outlineLvl w:val="2"/>
        <w:rPr>
          <w:b/>
          <w:sz w:val="28"/>
          <w:szCs w:val="20"/>
        </w:rPr>
      </w:pPr>
      <w:r w:rsidRPr="00103673">
        <w:rPr>
          <w:b/>
          <w:sz w:val="28"/>
          <w:szCs w:val="20"/>
        </w:rPr>
        <w:t xml:space="preserve">Об утверждении положения о кадровом резерве руководителей государственных учреждений, </w:t>
      </w:r>
      <w:r>
        <w:rPr>
          <w:b/>
          <w:sz w:val="28"/>
          <w:szCs w:val="20"/>
        </w:rPr>
        <w:t xml:space="preserve">находящихся в ведении </w:t>
      </w:r>
      <w:r w:rsidRPr="00103673">
        <w:rPr>
          <w:b/>
          <w:sz w:val="28"/>
          <w:szCs w:val="20"/>
        </w:rPr>
        <w:t>министерств</w:t>
      </w:r>
      <w:r>
        <w:rPr>
          <w:b/>
          <w:sz w:val="28"/>
          <w:szCs w:val="20"/>
        </w:rPr>
        <w:t>а</w:t>
      </w:r>
      <w:r w:rsidRPr="00103673">
        <w:rPr>
          <w:b/>
          <w:sz w:val="28"/>
          <w:szCs w:val="20"/>
        </w:rPr>
        <w:t xml:space="preserve"> образования, науки и инновационной политики </w:t>
      </w:r>
    </w:p>
    <w:p w:rsidR="00E37929" w:rsidRDefault="00E37929" w:rsidP="00E37929">
      <w:pPr>
        <w:keepNext/>
        <w:tabs>
          <w:tab w:val="left" w:pos="2304"/>
        </w:tabs>
        <w:spacing w:line="360" w:lineRule="auto"/>
        <w:jc w:val="center"/>
        <w:outlineLvl w:val="2"/>
        <w:rPr>
          <w:b/>
          <w:sz w:val="28"/>
          <w:szCs w:val="20"/>
        </w:rPr>
      </w:pPr>
      <w:r w:rsidRPr="00103673">
        <w:rPr>
          <w:b/>
          <w:sz w:val="28"/>
          <w:szCs w:val="20"/>
        </w:rPr>
        <w:t>Новосибирской области</w:t>
      </w:r>
    </w:p>
    <w:p w:rsidR="00E37929" w:rsidRDefault="00E37929" w:rsidP="00E37929">
      <w:pPr>
        <w:keepNext/>
        <w:tabs>
          <w:tab w:val="left" w:pos="2304"/>
        </w:tabs>
        <w:spacing w:line="360" w:lineRule="auto"/>
        <w:jc w:val="center"/>
        <w:outlineLvl w:val="2"/>
        <w:rPr>
          <w:b/>
          <w:sz w:val="28"/>
          <w:szCs w:val="20"/>
        </w:rPr>
      </w:pPr>
    </w:p>
    <w:p w:rsidR="00E37929" w:rsidRPr="00DF45DA" w:rsidRDefault="00E37929" w:rsidP="00E37929">
      <w:pPr>
        <w:spacing w:line="276" w:lineRule="auto"/>
        <w:jc w:val="both"/>
        <w:rPr>
          <w:b/>
          <w:spacing w:val="20"/>
          <w:sz w:val="28"/>
          <w:szCs w:val="20"/>
        </w:rPr>
      </w:pPr>
      <w:r>
        <w:rPr>
          <w:sz w:val="28"/>
          <w:szCs w:val="20"/>
        </w:rPr>
        <w:t xml:space="preserve">    </w:t>
      </w:r>
      <w:proofErr w:type="gramStart"/>
      <w:r w:rsidRPr="001A249B">
        <w:rPr>
          <w:sz w:val="28"/>
          <w:szCs w:val="20"/>
        </w:rPr>
        <w:t xml:space="preserve">Во исполнение </w:t>
      </w:r>
      <w:r>
        <w:rPr>
          <w:sz w:val="28"/>
          <w:szCs w:val="20"/>
        </w:rPr>
        <w:t xml:space="preserve">п. 2в перечня поручений Президента Российской Федерации по итогам заседания комиссии при Президенте Российской Федерации по реализации приоритетных национальных проектов и демографической политике 31 августа 2011 г. (от 16 сентября 2011 г. Пр-2736), в соответствии с п. 1 Положения о министерстве образования, науки и инновационной политики Новосибирской области, утверждённым   </w:t>
      </w:r>
      <w:r w:rsidRPr="00066AC1">
        <w:rPr>
          <w:sz w:val="28"/>
          <w:szCs w:val="20"/>
        </w:rPr>
        <w:t>постановлением</w:t>
      </w:r>
      <w:r>
        <w:rPr>
          <w:sz w:val="28"/>
          <w:szCs w:val="20"/>
        </w:rPr>
        <w:t xml:space="preserve"> </w:t>
      </w:r>
      <w:r w:rsidRPr="00066AC1">
        <w:rPr>
          <w:sz w:val="28"/>
          <w:szCs w:val="20"/>
        </w:rPr>
        <w:t>Губернатора Новосибирской области</w:t>
      </w:r>
      <w:r>
        <w:rPr>
          <w:sz w:val="28"/>
          <w:szCs w:val="20"/>
        </w:rPr>
        <w:t xml:space="preserve"> </w:t>
      </w:r>
      <w:r w:rsidRPr="00066AC1">
        <w:rPr>
          <w:sz w:val="28"/>
          <w:szCs w:val="20"/>
        </w:rPr>
        <w:t xml:space="preserve">от 26.05.2010 </w:t>
      </w:r>
      <w:r>
        <w:rPr>
          <w:sz w:val="28"/>
          <w:szCs w:val="20"/>
        </w:rPr>
        <w:t>№</w:t>
      </w:r>
      <w:r w:rsidRPr="00066AC1">
        <w:rPr>
          <w:sz w:val="28"/>
          <w:szCs w:val="20"/>
        </w:rPr>
        <w:t xml:space="preserve"> 162</w:t>
      </w:r>
      <w:r>
        <w:rPr>
          <w:sz w:val="28"/>
          <w:szCs w:val="20"/>
        </w:rPr>
        <w:t xml:space="preserve">,  </w:t>
      </w:r>
      <w:r w:rsidRPr="00DF45DA">
        <w:rPr>
          <w:b/>
          <w:spacing w:val="20"/>
          <w:sz w:val="28"/>
          <w:szCs w:val="20"/>
        </w:rPr>
        <w:t>приказываю:</w:t>
      </w:r>
      <w:proofErr w:type="gramEnd"/>
    </w:p>
    <w:p w:rsidR="00E37929" w:rsidRPr="00116F6C" w:rsidRDefault="00E37929" w:rsidP="00E37929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0"/>
        </w:rPr>
      </w:pPr>
      <w:r w:rsidRPr="00116F6C">
        <w:rPr>
          <w:sz w:val="28"/>
          <w:szCs w:val="20"/>
        </w:rPr>
        <w:t>Утвердить положение о кадровом резерве руководителей государственных учреждений, находящихся в ведении министерства образования, науки и инновационной политики Новосибирской области (далее - Положение).</w:t>
      </w:r>
    </w:p>
    <w:p w:rsidR="00E37929" w:rsidRPr="00684A54" w:rsidRDefault="00E37929" w:rsidP="00E37929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0"/>
        </w:rPr>
      </w:pPr>
      <w:r w:rsidRPr="000471DB">
        <w:rPr>
          <w:sz w:val="28"/>
          <w:szCs w:val="20"/>
        </w:rPr>
        <w:t xml:space="preserve">Управлению образовательной политики министерства образования, науки и инновационной политики Новосибирской области (Щукин В. Н.) организовать работу по формированию, подготовке, использованию кадрового резерва руководителей государственных учреждений, </w:t>
      </w:r>
      <w:r w:rsidRPr="00684A54">
        <w:rPr>
          <w:sz w:val="28"/>
          <w:szCs w:val="20"/>
        </w:rPr>
        <w:t>находящихся в ведении министерства образования, науки и инновационной политики Новосибирской области, в соответствии с Положением.</w:t>
      </w:r>
    </w:p>
    <w:p w:rsidR="00E37929" w:rsidRPr="007D55FA" w:rsidRDefault="00E37929" w:rsidP="00E37929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0"/>
        </w:rPr>
      </w:pPr>
      <w:r w:rsidRPr="007D55FA">
        <w:rPr>
          <w:sz w:val="28"/>
          <w:szCs w:val="20"/>
        </w:rPr>
        <w:t xml:space="preserve">Рекомендовать руководителям муниципальных органов управления образованием Новосибирской области разработать и ввести в действия </w:t>
      </w:r>
      <w:r>
        <w:rPr>
          <w:sz w:val="28"/>
          <w:szCs w:val="20"/>
        </w:rPr>
        <w:t>п</w:t>
      </w:r>
      <w:r w:rsidRPr="007D55FA">
        <w:rPr>
          <w:sz w:val="28"/>
          <w:szCs w:val="20"/>
        </w:rPr>
        <w:t>оложения</w:t>
      </w:r>
      <w:r>
        <w:rPr>
          <w:sz w:val="28"/>
          <w:szCs w:val="20"/>
        </w:rPr>
        <w:t xml:space="preserve"> </w:t>
      </w:r>
      <w:r w:rsidRPr="007D55FA">
        <w:rPr>
          <w:sz w:val="28"/>
          <w:szCs w:val="20"/>
        </w:rPr>
        <w:t>о кадровом резерве руководителей муниципальных</w:t>
      </w:r>
      <w:r>
        <w:rPr>
          <w:sz w:val="28"/>
          <w:szCs w:val="20"/>
        </w:rPr>
        <w:t xml:space="preserve"> </w:t>
      </w:r>
      <w:r w:rsidRPr="007D55FA">
        <w:rPr>
          <w:sz w:val="28"/>
          <w:szCs w:val="20"/>
        </w:rPr>
        <w:t>учреждений.</w:t>
      </w:r>
    </w:p>
    <w:p w:rsidR="00E37929" w:rsidRDefault="00E37929" w:rsidP="00E37929">
      <w:pPr>
        <w:keepNext/>
        <w:numPr>
          <w:ilvl w:val="0"/>
          <w:numId w:val="2"/>
        </w:numPr>
        <w:tabs>
          <w:tab w:val="left" w:pos="851"/>
        </w:tabs>
        <w:spacing w:line="276" w:lineRule="auto"/>
        <w:ind w:left="0" w:firstLine="426"/>
        <w:jc w:val="both"/>
        <w:outlineLvl w:val="2"/>
        <w:rPr>
          <w:sz w:val="28"/>
          <w:szCs w:val="20"/>
        </w:rPr>
      </w:pPr>
      <w:proofErr w:type="gramStart"/>
      <w:r w:rsidRPr="006A0F2C">
        <w:rPr>
          <w:sz w:val="28"/>
          <w:szCs w:val="20"/>
        </w:rPr>
        <w:lastRenderedPageBreak/>
        <w:t>Контроль за</w:t>
      </w:r>
      <w:proofErr w:type="gramEnd"/>
      <w:r w:rsidRPr="006A0F2C">
        <w:rPr>
          <w:sz w:val="28"/>
          <w:szCs w:val="20"/>
        </w:rPr>
        <w:t xml:space="preserve"> исполнением приказа возложить на заместителя</w:t>
      </w:r>
      <w:r>
        <w:rPr>
          <w:sz w:val="28"/>
          <w:szCs w:val="20"/>
        </w:rPr>
        <w:t xml:space="preserve"> </w:t>
      </w:r>
      <w:r w:rsidRPr="006A0F2C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министра образования, науки и инновационной политики Новосибирской области </w:t>
      </w:r>
      <w:proofErr w:type="spellStart"/>
      <w:r>
        <w:rPr>
          <w:sz w:val="28"/>
          <w:szCs w:val="20"/>
        </w:rPr>
        <w:t>Метёлкина</w:t>
      </w:r>
      <w:proofErr w:type="spellEnd"/>
      <w:r>
        <w:rPr>
          <w:sz w:val="28"/>
          <w:szCs w:val="20"/>
        </w:rPr>
        <w:t xml:space="preserve"> Д. А.</w:t>
      </w:r>
    </w:p>
    <w:p w:rsidR="00E37929" w:rsidRDefault="00E37929" w:rsidP="00E37929">
      <w:pPr>
        <w:keepNext/>
        <w:tabs>
          <w:tab w:val="left" w:pos="851"/>
        </w:tabs>
        <w:spacing w:line="276" w:lineRule="auto"/>
        <w:jc w:val="both"/>
        <w:outlineLvl w:val="2"/>
        <w:rPr>
          <w:sz w:val="28"/>
          <w:szCs w:val="20"/>
        </w:rPr>
      </w:pPr>
    </w:p>
    <w:p w:rsidR="00E37929" w:rsidRDefault="00E37929" w:rsidP="00E37929">
      <w:pPr>
        <w:keepNext/>
        <w:tabs>
          <w:tab w:val="left" w:pos="851"/>
        </w:tabs>
        <w:spacing w:line="276" w:lineRule="auto"/>
        <w:jc w:val="both"/>
        <w:outlineLvl w:val="2"/>
        <w:rPr>
          <w:sz w:val="28"/>
          <w:szCs w:val="20"/>
        </w:rPr>
      </w:pPr>
    </w:p>
    <w:p w:rsidR="00E37929" w:rsidRDefault="00E37929" w:rsidP="00E37929">
      <w:pPr>
        <w:keepNext/>
        <w:tabs>
          <w:tab w:val="left" w:pos="851"/>
        </w:tabs>
        <w:spacing w:line="276" w:lineRule="auto"/>
        <w:jc w:val="both"/>
        <w:outlineLvl w:val="2"/>
        <w:rPr>
          <w:sz w:val="28"/>
          <w:szCs w:val="20"/>
        </w:rPr>
      </w:pPr>
    </w:p>
    <w:p w:rsidR="00E37929" w:rsidRDefault="00E37929" w:rsidP="00E37929">
      <w:pPr>
        <w:keepNext/>
        <w:tabs>
          <w:tab w:val="left" w:pos="851"/>
        </w:tabs>
        <w:spacing w:line="276" w:lineRule="auto"/>
        <w:jc w:val="both"/>
        <w:outlineLvl w:val="2"/>
        <w:rPr>
          <w:sz w:val="28"/>
          <w:szCs w:val="20"/>
        </w:rPr>
      </w:pPr>
      <w:r>
        <w:rPr>
          <w:sz w:val="28"/>
          <w:szCs w:val="20"/>
        </w:rPr>
        <w:t>Министр                                                                                               В. А. Никонов</w:t>
      </w:r>
    </w:p>
    <w:p w:rsidR="00E37929" w:rsidRDefault="00E37929" w:rsidP="00E37929">
      <w:pPr>
        <w:keepNext/>
        <w:tabs>
          <w:tab w:val="left" w:pos="851"/>
        </w:tabs>
        <w:spacing w:line="276" w:lineRule="auto"/>
        <w:jc w:val="both"/>
        <w:outlineLvl w:val="2"/>
        <w:rPr>
          <w:sz w:val="28"/>
          <w:szCs w:val="20"/>
        </w:rPr>
      </w:pPr>
    </w:p>
    <w:p w:rsidR="00E37929" w:rsidRDefault="00E37929" w:rsidP="00E37929">
      <w:pPr>
        <w:keepNext/>
        <w:tabs>
          <w:tab w:val="left" w:pos="851"/>
        </w:tabs>
        <w:spacing w:line="276" w:lineRule="auto"/>
        <w:jc w:val="both"/>
        <w:outlineLvl w:val="2"/>
        <w:rPr>
          <w:sz w:val="28"/>
          <w:szCs w:val="20"/>
        </w:rPr>
      </w:pPr>
    </w:p>
    <w:p w:rsidR="00E37929" w:rsidRDefault="00E37929" w:rsidP="00E37929">
      <w:pPr>
        <w:keepNext/>
        <w:tabs>
          <w:tab w:val="left" w:pos="851"/>
        </w:tabs>
        <w:spacing w:line="276" w:lineRule="auto"/>
        <w:jc w:val="both"/>
        <w:outlineLvl w:val="2"/>
        <w:rPr>
          <w:sz w:val="28"/>
          <w:szCs w:val="20"/>
        </w:rPr>
      </w:pPr>
    </w:p>
    <w:p w:rsidR="00E37929" w:rsidRDefault="00E37929" w:rsidP="00E37929">
      <w:pPr>
        <w:keepNext/>
        <w:tabs>
          <w:tab w:val="left" w:pos="851"/>
        </w:tabs>
        <w:spacing w:line="276" w:lineRule="auto"/>
        <w:jc w:val="both"/>
        <w:outlineLvl w:val="2"/>
        <w:rPr>
          <w:sz w:val="28"/>
          <w:szCs w:val="20"/>
        </w:rPr>
      </w:pPr>
    </w:p>
    <w:tbl>
      <w:tblPr>
        <w:tblW w:w="9581" w:type="dxa"/>
        <w:tblInd w:w="-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20"/>
        <w:gridCol w:w="261"/>
      </w:tblGrid>
      <w:tr w:rsidR="00E37929" w:rsidRPr="005F0611" w:rsidTr="0074618A">
        <w:trPr>
          <w:cantSplit/>
          <w:trHeight w:val="373"/>
        </w:trPr>
        <w:tc>
          <w:tcPr>
            <w:tcW w:w="9320" w:type="dxa"/>
          </w:tcPr>
          <w:p w:rsidR="00E37929" w:rsidRPr="005F0611" w:rsidRDefault="00E37929" w:rsidP="0074618A">
            <w:pPr>
              <w:keepNext/>
              <w:tabs>
                <w:tab w:val="left" w:pos="2304"/>
              </w:tabs>
              <w:spacing w:line="360" w:lineRule="auto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E37929" w:rsidRPr="005F0611" w:rsidRDefault="00E37929" w:rsidP="0074618A">
            <w:pPr>
              <w:keepNext/>
              <w:tabs>
                <w:tab w:val="left" w:pos="2304"/>
              </w:tabs>
              <w:spacing w:line="360" w:lineRule="auto"/>
              <w:ind w:left="64"/>
              <w:jc w:val="right"/>
              <w:outlineLvl w:val="2"/>
              <w:rPr>
                <w:sz w:val="28"/>
                <w:szCs w:val="20"/>
              </w:rPr>
            </w:pPr>
          </w:p>
        </w:tc>
      </w:tr>
    </w:tbl>
    <w:p w:rsidR="00E37929" w:rsidRPr="005F0611" w:rsidRDefault="00E37929" w:rsidP="00E37929">
      <w:pPr>
        <w:keepNext/>
        <w:tabs>
          <w:tab w:val="left" w:pos="2304"/>
        </w:tabs>
        <w:outlineLvl w:val="2"/>
        <w:rPr>
          <w:sz w:val="28"/>
          <w:szCs w:val="20"/>
        </w:rPr>
        <w:sectPr w:rsidR="00E37929" w:rsidRPr="005F0611" w:rsidSect="00E37929">
          <w:pgSz w:w="11906" w:h="16838"/>
          <w:pgMar w:top="851" w:right="567" w:bottom="1134" w:left="1418" w:header="567" w:footer="567" w:gutter="0"/>
          <w:cols w:space="720"/>
          <w:docGrid w:linePitch="272"/>
        </w:sectPr>
      </w:pPr>
    </w:p>
    <w:p w:rsidR="00E37929" w:rsidRPr="005F0611" w:rsidRDefault="00E37929" w:rsidP="00E37929">
      <w:pPr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Вносит: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Pr="005F0611">
        <w:rPr>
          <w:sz w:val="28"/>
          <w:szCs w:val="20"/>
        </w:rPr>
        <w:t>отдел</w:t>
      </w:r>
      <w:r>
        <w:rPr>
          <w:sz w:val="28"/>
          <w:szCs w:val="20"/>
        </w:rPr>
        <w:t xml:space="preserve"> профессионального развития педагогических кадров</w:t>
      </w:r>
    </w:p>
    <w:p w:rsidR="00E37929" w:rsidRPr="005F0611" w:rsidRDefault="00E37929" w:rsidP="00E37929">
      <w:pPr>
        <w:jc w:val="both"/>
        <w:rPr>
          <w:sz w:val="28"/>
          <w:szCs w:val="20"/>
        </w:rPr>
      </w:pPr>
      <w:r w:rsidRPr="005F0611">
        <w:rPr>
          <w:sz w:val="28"/>
          <w:szCs w:val="20"/>
        </w:rPr>
        <w:tab/>
        <w:t>Исполнитель:</w:t>
      </w:r>
      <w:r w:rsidRPr="005F0611">
        <w:rPr>
          <w:sz w:val="28"/>
          <w:szCs w:val="20"/>
        </w:rPr>
        <w:tab/>
      </w:r>
      <w:proofErr w:type="spellStart"/>
      <w:r>
        <w:rPr>
          <w:sz w:val="28"/>
          <w:szCs w:val="20"/>
        </w:rPr>
        <w:t>Жафярова</w:t>
      </w:r>
      <w:proofErr w:type="spellEnd"/>
      <w:r>
        <w:rPr>
          <w:sz w:val="28"/>
          <w:szCs w:val="20"/>
        </w:rPr>
        <w:t xml:space="preserve"> М. Н.</w:t>
      </w:r>
    </w:p>
    <w:p w:rsidR="00E37929" w:rsidRPr="005F0611" w:rsidRDefault="00E37929" w:rsidP="00E37929">
      <w:pPr>
        <w:jc w:val="both"/>
        <w:rPr>
          <w:sz w:val="28"/>
          <w:szCs w:val="20"/>
        </w:rPr>
      </w:pPr>
      <w:r w:rsidRPr="005F0611">
        <w:rPr>
          <w:sz w:val="28"/>
          <w:szCs w:val="20"/>
        </w:rPr>
        <w:tab/>
        <w:t>Тел:</w:t>
      </w:r>
      <w:r w:rsidRPr="005F0611">
        <w:rPr>
          <w:sz w:val="28"/>
          <w:szCs w:val="20"/>
        </w:rPr>
        <w:tab/>
      </w:r>
      <w:r w:rsidRPr="005F0611">
        <w:rPr>
          <w:sz w:val="28"/>
          <w:szCs w:val="20"/>
        </w:rPr>
        <w:tab/>
      </w:r>
      <w:r w:rsidRPr="005F0611">
        <w:rPr>
          <w:sz w:val="28"/>
          <w:szCs w:val="20"/>
        </w:rPr>
        <w:tab/>
      </w:r>
      <w:r>
        <w:rPr>
          <w:sz w:val="28"/>
          <w:szCs w:val="20"/>
        </w:rPr>
        <w:t>218-31-03</w:t>
      </w:r>
    </w:p>
    <w:p w:rsidR="00E37929" w:rsidRPr="005F0611" w:rsidRDefault="00E37929" w:rsidP="00E37929">
      <w:pPr>
        <w:jc w:val="both"/>
        <w:rPr>
          <w:sz w:val="28"/>
          <w:szCs w:val="20"/>
        </w:rPr>
      </w:pPr>
    </w:p>
    <w:p w:rsidR="00E37929" w:rsidRPr="005F0611" w:rsidRDefault="00E37929" w:rsidP="00E37929">
      <w:pPr>
        <w:jc w:val="both"/>
        <w:rPr>
          <w:sz w:val="28"/>
          <w:szCs w:val="20"/>
        </w:rPr>
      </w:pPr>
      <w:r w:rsidRPr="005F0611">
        <w:rPr>
          <w:sz w:val="28"/>
          <w:szCs w:val="20"/>
        </w:rPr>
        <w:t>Согласовано:</w:t>
      </w:r>
      <w:r w:rsidRPr="005F0611">
        <w:rPr>
          <w:sz w:val="28"/>
          <w:szCs w:val="20"/>
        </w:rPr>
        <w:tab/>
      </w:r>
      <w:r w:rsidRPr="005F0611">
        <w:rPr>
          <w:sz w:val="28"/>
          <w:szCs w:val="20"/>
        </w:rPr>
        <w:tab/>
        <w:t xml:space="preserve">______________ </w:t>
      </w:r>
      <w:proofErr w:type="spellStart"/>
      <w:r>
        <w:rPr>
          <w:sz w:val="28"/>
          <w:szCs w:val="20"/>
        </w:rPr>
        <w:t>Метёлкин</w:t>
      </w:r>
      <w:proofErr w:type="spellEnd"/>
      <w:r>
        <w:rPr>
          <w:sz w:val="28"/>
          <w:szCs w:val="20"/>
        </w:rPr>
        <w:t xml:space="preserve"> Д. А.</w:t>
      </w:r>
      <w:r w:rsidRPr="005F0611">
        <w:rPr>
          <w:sz w:val="28"/>
          <w:szCs w:val="20"/>
        </w:rPr>
        <w:t xml:space="preserve"> </w:t>
      </w:r>
    </w:p>
    <w:p w:rsidR="00E37929" w:rsidRPr="005F0611" w:rsidRDefault="00E37929" w:rsidP="00E37929">
      <w:pPr>
        <w:jc w:val="both"/>
        <w:rPr>
          <w:sz w:val="28"/>
          <w:szCs w:val="20"/>
        </w:rPr>
      </w:pPr>
      <w:r w:rsidRPr="005F0611">
        <w:rPr>
          <w:sz w:val="28"/>
          <w:szCs w:val="20"/>
        </w:rPr>
        <w:tab/>
      </w:r>
      <w:r w:rsidRPr="005F0611">
        <w:rPr>
          <w:sz w:val="28"/>
          <w:szCs w:val="20"/>
        </w:rPr>
        <w:tab/>
      </w:r>
      <w:r w:rsidRPr="005F0611">
        <w:rPr>
          <w:sz w:val="28"/>
          <w:szCs w:val="20"/>
        </w:rPr>
        <w:tab/>
      </w:r>
      <w:r w:rsidRPr="005F0611">
        <w:rPr>
          <w:sz w:val="28"/>
          <w:szCs w:val="20"/>
        </w:rPr>
        <w:tab/>
        <w:t xml:space="preserve">______________ </w:t>
      </w:r>
      <w:r>
        <w:rPr>
          <w:sz w:val="28"/>
          <w:szCs w:val="20"/>
        </w:rPr>
        <w:t>Тарасик Т. М.</w:t>
      </w:r>
    </w:p>
    <w:p w:rsidR="00E37929" w:rsidRPr="005F0611" w:rsidRDefault="00E37929" w:rsidP="00E37929">
      <w:pPr>
        <w:jc w:val="both"/>
        <w:rPr>
          <w:sz w:val="28"/>
          <w:szCs w:val="20"/>
        </w:rPr>
      </w:pPr>
      <w:r w:rsidRPr="005F0611">
        <w:rPr>
          <w:sz w:val="28"/>
          <w:szCs w:val="20"/>
        </w:rPr>
        <w:tab/>
      </w:r>
      <w:r w:rsidRPr="005F0611">
        <w:rPr>
          <w:sz w:val="28"/>
          <w:szCs w:val="20"/>
        </w:rPr>
        <w:tab/>
      </w:r>
      <w:r w:rsidRPr="005F0611">
        <w:rPr>
          <w:sz w:val="28"/>
          <w:szCs w:val="20"/>
        </w:rPr>
        <w:tab/>
      </w:r>
      <w:r w:rsidRPr="005F0611">
        <w:rPr>
          <w:sz w:val="28"/>
          <w:szCs w:val="20"/>
        </w:rPr>
        <w:tab/>
        <w:t xml:space="preserve">______________ </w:t>
      </w:r>
      <w:r>
        <w:rPr>
          <w:sz w:val="28"/>
          <w:szCs w:val="20"/>
        </w:rPr>
        <w:t>Щукин В. Н.</w:t>
      </w:r>
    </w:p>
    <w:p w:rsidR="00E37929" w:rsidRPr="005F0611" w:rsidRDefault="00E37929" w:rsidP="00E37929">
      <w:pPr>
        <w:jc w:val="both"/>
        <w:rPr>
          <w:sz w:val="28"/>
          <w:szCs w:val="20"/>
        </w:rPr>
      </w:pPr>
    </w:p>
    <w:p w:rsidR="00E37929" w:rsidRPr="005F0611" w:rsidRDefault="00E37929" w:rsidP="00E37929">
      <w:pPr>
        <w:ind w:left="2694" w:hanging="2694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Рассылка:                     администрации муниципальных районов (городских округов) Новосибирской области </w:t>
      </w:r>
    </w:p>
    <w:p w:rsidR="00E37929" w:rsidRPr="005F0611" w:rsidRDefault="00E37929" w:rsidP="00E37929">
      <w:pPr>
        <w:ind w:left="2835" w:hanging="2835"/>
        <w:jc w:val="both"/>
        <w:rPr>
          <w:sz w:val="28"/>
          <w:szCs w:val="20"/>
        </w:rPr>
      </w:pPr>
    </w:p>
    <w:p w:rsidR="00E37929" w:rsidRPr="005F0611" w:rsidRDefault="00E37929" w:rsidP="00E37929">
      <w:pPr>
        <w:ind w:left="2835" w:hanging="2835"/>
        <w:jc w:val="both"/>
        <w:rPr>
          <w:szCs w:val="20"/>
        </w:rPr>
      </w:pPr>
    </w:p>
    <w:tbl>
      <w:tblPr>
        <w:tblpPr w:leftFromText="180" w:rightFromText="180" w:vertAnchor="text" w:horzAnchor="margin" w:tblpX="250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</w:tblGrid>
      <w:tr w:rsidR="00E37929" w:rsidRPr="005F0611" w:rsidTr="0074618A">
        <w:tc>
          <w:tcPr>
            <w:tcW w:w="534" w:type="dxa"/>
            <w:shd w:val="clear" w:color="auto" w:fill="auto"/>
          </w:tcPr>
          <w:p w:rsidR="00E37929" w:rsidRPr="005F0611" w:rsidRDefault="00E37929" w:rsidP="0074618A">
            <w:pPr>
              <w:jc w:val="both"/>
              <w:rPr>
                <w:sz w:val="28"/>
                <w:szCs w:val="20"/>
              </w:rPr>
            </w:pPr>
            <w:r w:rsidRPr="005F0611">
              <w:rPr>
                <w:sz w:val="28"/>
                <w:szCs w:val="20"/>
              </w:rPr>
              <w:t xml:space="preserve">         </w:t>
            </w:r>
          </w:p>
        </w:tc>
      </w:tr>
    </w:tbl>
    <w:p w:rsidR="00E37929" w:rsidRPr="005F0611" w:rsidRDefault="00E37929" w:rsidP="00E37929">
      <w:pPr>
        <w:ind w:left="2835" w:hanging="2835"/>
        <w:jc w:val="both"/>
        <w:rPr>
          <w:sz w:val="28"/>
          <w:szCs w:val="20"/>
        </w:rPr>
      </w:pPr>
      <w:r w:rsidRPr="005F0611">
        <w:rPr>
          <w:sz w:val="28"/>
          <w:szCs w:val="20"/>
        </w:rPr>
        <w:t>На контроль</w:t>
      </w:r>
    </w:p>
    <w:p w:rsidR="00E37929" w:rsidRPr="005F0611" w:rsidRDefault="00E37929" w:rsidP="00E37929">
      <w:pPr>
        <w:jc w:val="both"/>
        <w:rPr>
          <w:sz w:val="28"/>
          <w:szCs w:val="20"/>
        </w:rPr>
      </w:pPr>
    </w:p>
    <w:tbl>
      <w:tblPr>
        <w:tblpPr w:leftFromText="180" w:rightFromText="180" w:vertAnchor="text" w:horzAnchor="margin" w:tblpX="250" w:tblpY="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</w:tblGrid>
      <w:tr w:rsidR="00E37929" w:rsidRPr="005F0611" w:rsidTr="0074618A">
        <w:tc>
          <w:tcPr>
            <w:tcW w:w="534" w:type="dxa"/>
            <w:shd w:val="clear" w:color="auto" w:fill="auto"/>
          </w:tcPr>
          <w:p w:rsidR="00E37929" w:rsidRPr="005F0611" w:rsidRDefault="00E37929" w:rsidP="0074618A">
            <w:pPr>
              <w:jc w:val="both"/>
              <w:rPr>
                <w:sz w:val="28"/>
                <w:szCs w:val="20"/>
              </w:rPr>
            </w:pPr>
            <w:r w:rsidRPr="005F0611">
              <w:rPr>
                <w:sz w:val="28"/>
                <w:szCs w:val="20"/>
              </w:rPr>
              <w:t xml:space="preserve">         </w:t>
            </w:r>
          </w:p>
        </w:tc>
      </w:tr>
    </w:tbl>
    <w:p w:rsidR="00E37929" w:rsidRPr="005F0611" w:rsidRDefault="00E37929" w:rsidP="00E37929">
      <w:pPr>
        <w:jc w:val="both"/>
        <w:rPr>
          <w:sz w:val="28"/>
          <w:szCs w:val="20"/>
        </w:rPr>
      </w:pPr>
      <w:r w:rsidRPr="005F0611">
        <w:rPr>
          <w:sz w:val="28"/>
          <w:szCs w:val="20"/>
        </w:rPr>
        <w:t>для НПА: 1)   Прокуратура Новосибирской области – 1экз.;</w:t>
      </w:r>
    </w:p>
    <w:p w:rsidR="00E37929" w:rsidRPr="005F0611" w:rsidRDefault="00E37929" w:rsidP="00E37929">
      <w:pPr>
        <w:numPr>
          <w:ilvl w:val="0"/>
          <w:numId w:val="1"/>
        </w:numPr>
        <w:ind w:left="2127" w:hanging="851"/>
        <w:contextualSpacing/>
        <w:jc w:val="both"/>
        <w:rPr>
          <w:sz w:val="28"/>
          <w:szCs w:val="20"/>
        </w:rPr>
      </w:pPr>
      <w:r w:rsidRPr="005F0611">
        <w:rPr>
          <w:sz w:val="28"/>
          <w:szCs w:val="20"/>
        </w:rPr>
        <w:t>Главное Управление Министерства юстиции            Российской Федерации по Новосибирской области – 1экз.;</w:t>
      </w:r>
    </w:p>
    <w:p w:rsidR="00E37929" w:rsidRPr="005F0611" w:rsidRDefault="00E37929" w:rsidP="00E37929">
      <w:pPr>
        <w:numPr>
          <w:ilvl w:val="0"/>
          <w:numId w:val="1"/>
        </w:numPr>
        <w:tabs>
          <w:tab w:val="left" w:pos="2410"/>
        </w:tabs>
        <w:ind w:left="2127" w:firstLine="0"/>
        <w:contextualSpacing/>
        <w:jc w:val="both"/>
        <w:rPr>
          <w:sz w:val="28"/>
          <w:szCs w:val="20"/>
        </w:rPr>
      </w:pPr>
      <w:r w:rsidRPr="005F0611">
        <w:rPr>
          <w:sz w:val="28"/>
          <w:szCs w:val="20"/>
        </w:rPr>
        <w:t>Законодательное Собрание Новосибирской  области – 1экз.;</w:t>
      </w:r>
    </w:p>
    <w:p w:rsidR="00E37929" w:rsidRPr="005F0611" w:rsidRDefault="00E37929" w:rsidP="00E37929">
      <w:pPr>
        <w:numPr>
          <w:ilvl w:val="0"/>
          <w:numId w:val="1"/>
        </w:numPr>
        <w:tabs>
          <w:tab w:val="left" w:pos="2410"/>
        </w:tabs>
        <w:ind w:left="2127" w:firstLine="0"/>
        <w:jc w:val="both"/>
        <w:rPr>
          <w:sz w:val="28"/>
          <w:szCs w:val="20"/>
        </w:rPr>
      </w:pPr>
      <w:r w:rsidRPr="005F0611">
        <w:rPr>
          <w:sz w:val="28"/>
          <w:szCs w:val="20"/>
        </w:rPr>
        <w:t xml:space="preserve">Государственно – правовой департамент администрации Губернатора Новосибирской области и Правительства </w:t>
      </w:r>
    </w:p>
    <w:p w:rsidR="00E37929" w:rsidRPr="005F0611" w:rsidRDefault="00E37929" w:rsidP="00E37929">
      <w:pPr>
        <w:numPr>
          <w:ilvl w:val="0"/>
          <w:numId w:val="1"/>
        </w:numPr>
        <w:tabs>
          <w:tab w:val="left" w:pos="2410"/>
        </w:tabs>
        <w:ind w:left="2127" w:firstLine="0"/>
        <w:jc w:val="both"/>
        <w:rPr>
          <w:sz w:val="28"/>
          <w:szCs w:val="20"/>
        </w:rPr>
      </w:pPr>
      <w:r w:rsidRPr="005F0611">
        <w:rPr>
          <w:sz w:val="28"/>
          <w:szCs w:val="20"/>
        </w:rPr>
        <w:t>Новосибирской области – 5экз.;</w:t>
      </w:r>
    </w:p>
    <w:p w:rsidR="00E37929" w:rsidRPr="005F0611" w:rsidRDefault="00E37929" w:rsidP="00E37929">
      <w:pPr>
        <w:numPr>
          <w:ilvl w:val="0"/>
          <w:numId w:val="1"/>
        </w:numPr>
        <w:tabs>
          <w:tab w:val="left" w:pos="2410"/>
        </w:tabs>
        <w:ind w:left="2127" w:firstLine="0"/>
        <w:jc w:val="both"/>
        <w:rPr>
          <w:sz w:val="28"/>
          <w:szCs w:val="20"/>
        </w:rPr>
      </w:pPr>
      <w:r w:rsidRPr="005F0611">
        <w:rPr>
          <w:sz w:val="28"/>
          <w:szCs w:val="20"/>
        </w:rPr>
        <w:t>ГАО НСО «Издательский дом «Советская Сибирь» - 1экз. (в органы и организации, указанные в пунктах 1-5, направляются заверенные копии приказов на бумажном носителе и их электронные версии);</w:t>
      </w:r>
    </w:p>
    <w:p w:rsidR="00E37929" w:rsidRPr="005F0611" w:rsidRDefault="00E37929" w:rsidP="00E37929">
      <w:pPr>
        <w:numPr>
          <w:ilvl w:val="0"/>
          <w:numId w:val="1"/>
        </w:numPr>
        <w:tabs>
          <w:tab w:val="left" w:pos="2410"/>
        </w:tabs>
        <w:ind w:left="2127" w:firstLine="0"/>
        <w:jc w:val="both"/>
        <w:rPr>
          <w:sz w:val="28"/>
          <w:szCs w:val="20"/>
        </w:rPr>
      </w:pPr>
      <w:r w:rsidRPr="005F0611">
        <w:rPr>
          <w:sz w:val="28"/>
          <w:szCs w:val="20"/>
        </w:rPr>
        <w:t xml:space="preserve">Размещается на сайте </w:t>
      </w:r>
      <w:proofErr w:type="spellStart"/>
      <w:r w:rsidRPr="005F0611">
        <w:rPr>
          <w:sz w:val="28"/>
          <w:szCs w:val="20"/>
        </w:rPr>
        <w:t>Минобрнауки</w:t>
      </w:r>
      <w:proofErr w:type="spellEnd"/>
      <w:r w:rsidRPr="005F0611">
        <w:rPr>
          <w:sz w:val="28"/>
          <w:szCs w:val="20"/>
        </w:rPr>
        <w:t xml:space="preserve"> Новосибирской области.</w:t>
      </w:r>
    </w:p>
    <w:p w:rsidR="00E37929" w:rsidRPr="005F0611" w:rsidRDefault="00E37929" w:rsidP="00E37929">
      <w:pPr>
        <w:jc w:val="both"/>
        <w:rPr>
          <w:sz w:val="28"/>
          <w:szCs w:val="20"/>
        </w:rPr>
      </w:pPr>
    </w:p>
    <w:p w:rsidR="00E37929" w:rsidRPr="005F0611" w:rsidRDefault="00E37929" w:rsidP="00E37929">
      <w:pPr>
        <w:jc w:val="both"/>
        <w:rPr>
          <w:sz w:val="28"/>
          <w:szCs w:val="20"/>
        </w:rPr>
      </w:pPr>
    </w:p>
    <w:p w:rsidR="00E37929" w:rsidRPr="005F0611" w:rsidRDefault="00E37929" w:rsidP="00E37929">
      <w:pPr>
        <w:jc w:val="both"/>
        <w:rPr>
          <w:sz w:val="28"/>
          <w:szCs w:val="20"/>
        </w:rPr>
      </w:pPr>
    </w:p>
    <w:p w:rsidR="00E37929" w:rsidRPr="005F0611" w:rsidRDefault="00E37929" w:rsidP="00E37929">
      <w:pPr>
        <w:jc w:val="both"/>
        <w:rPr>
          <w:sz w:val="28"/>
          <w:szCs w:val="20"/>
        </w:rPr>
      </w:pPr>
    </w:p>
    <w:p w:rsidR="00E37929" w:rsidRPr="00AE1160" w:rsidRDefault="00E37929" w:rsidP="00E37929">
      <w:pPr>
        <w:jc w:val="both"/>
        <w:rPr>
          <w:rStyle w:val="a4"/>
          <w:b w:val="0"/>
          <w:bCs w:val="0"/>
          <w:sz w:val="28"/>
          <w:szCs w:val="20"/>
        </w:rPr>
      </w:pPr>
      <w:r w:rsidRPr="005F0611">
        <w:rPr>
          <w:sz w:val="28"/>
          <w:szCs w:val="20"/>
        </w:rPr>
        <w:br w:type="page"/>
      </w:r>
    </w:p>
    <w:tbl>
      <w:tblPr>
        <w:tblW w:w="0" w:type="auto"/>
        <w:tblLook w:val="04A0"/>
      </w:tblPr>
      <w:tblGrid>
        <w:gridCol w:w="5703"/>
        <w:gridCol w:w="3868"/>
      </w:tblGrid>
      <w:tr w:rsidR="00E37929" w:rsidRPr="00F1630D" w:rsidTr="0074618A">
        <w:tc>
          <w:tcPr>
            <w:tcW w:w="6345" w:type="dxa"/>
            <w:shd w:val="clear" w:color="auto" w:fill="auto"/>
          </w:tcPr>
          <w:p w:rsidR="00E37929" w:rsidRPr="00F1630D" w:rsidRDefault="00E37929" w:rsidP="0074618A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E37929" w:rsidRPr="00F1630D" w:rsidRDefault="00E37929" w:rsidP="0074618A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630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Утверждено</w:t>
            </w:r>
          </w:p>
          <w:p w:rsidR="00E37929" w:rsidRPr="00F1630D" w:rsidRDefault="00E37929" w:rsidP="0074618A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630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приказом </w:t>
            </w:r>
            <w:proofErr w:type="spellStart"/>
            <w:r w:rsidRPr="00F1630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минобрнауки</w:t>
            </w:r>
            <w:proofErr w:type="spellEnd"/>
            <w:r w:rsidRPr="00F1630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Новосибирской области</w:t>
            </w:r>
          </w:p>
          <w:p w:rsidR="00E37929" w:rsidRPr="00F1630D" w:rsidRDefault="00E37929" w:rsidP="0074618A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F1630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от __________№ ____</w:t>
            </w:r>
          </w:p>
        </w:tc>
      </w:tr>
    </w:tbl>
    <w:p w:rsidR="00E37929" w:rsidRDefault="00E37929" w:rsidP="00E37929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37929" w:rsidRPr="00C90BE0" w:rsidRDefault="00E37929" w:rsidP="00E37929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90BE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E37929" w:rsidRDefault="00E37929" w:rsidP="00E37929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E37929" w:rsidRDefault="00E37929" w:rsidP="00E37929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65114">
        <w:rPr>
          <w:rStyle w:val="a4"/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E37929" w:rsidRPr="00257A10" w:rsidRDefault="00E37929" w:rsidP="00E37929">
      <w:pPr>
        <w:pStyle w:val="a3"/>
        <w:widowControl w:val="0"/>
        <w:numPr>
          <w:ilvl w:val="1"/>
          <w:numId w:val="3"/>
        </w:numPr>
        <w:ind w:left="0"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57A10">
        <w:rPr>
          <w:rStyle w:val="a4"/>
          <w:rFonts w:ascii="Times New Roman" w:hAnsi="Times New Roman" w:cs="Times New Roman"/>
          <w:b w:val="0"/>
          <w:sz w:val="28"/>
          <w:szCs w:val="28"/>
        </w:rPr>
        <w:t>Настоящее Положение определяет цель, условия, порядок формирования, подготовки, использования кадрового резерва руководителей государственных учреждений, находящихся в ведении министерства образования, науки и инновационной политики Новосибирской области (далее – кадровый резерв).</w:t>
      </w:r>
    </w:p>
    <w:p w:rsidR="00E37929" w:rsidRDefault="00E37929" w:rsidP="00E37929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</w:rPr>
      </w:pPr>
      <w:r w:rsidRPr="00257A10">
        <w:rPr>
          <w:rFonts w:eastAsia="Courier New"/>
          <w:color w:val="000000"/>
          <w:sz w:val="28"/>
          <w:szCs w:val="28"/>
        </w:rPr>
        <w:t>1.2. Кадровый резерв формируется с целью повышения качества деятельности государственных учреждений, находящихся в ведении министерства образования, науки и инновационной политики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257A10">
        <w:rPr>
          <w:rFonts w:eastAsia="Courier New"/>
          <w:color w:val="000000"/>
          <w:sz w:val="28"/>
          <w:szCs w:val="28"/>
        </w:rPr>
        <w:t>Новосибирской области</w:t>
      </w:r>
      <w:r>
        <w:rPr>
          <w:rFonts w:eastAsia="Courier New"/>
          <w:color w:val="000000"/>
          <w:sz w:val="28"/>
          <w:szCs w:val="28"/>
        </w:rPr>
        <w:t xml:space="preserve"> (далее  </w:t>
      </w:r>
      <w:proofErr w:type="gramStart"/>
      <w:r>
        <w:rPr>
          <w:rFonts w:eastAsia="Courier New"/>
          <w:color w:val="000000"/>
          <w:sz w:val="28"/>
          <w:szCs w:val="28"/>
        </w:rPr>
        <w:t>–у</w:t>
      </w:r>
      <w:proofErr w:type="gramEnd"/>
      <w:r>
        <w:rPr>
          <w:rFonts w:eastAsia="Courier New"/>
          <w:color w:val="000000"/>
          <w:sz w:val="28"/>
          <w:szCs w:val="28"/>
        </w:rPr>
        <w:t xml:space="preserve">чреждений), </w:t>
      </w:r>
      <w:r w:rsidRPr="00257A10">
        <w:rPr>
          <w:rFonts w:eastAsia="Courier New"/>
          <w:color w:val="000000"/>
          <w:sz w:val="28"/>
          <w:szCs w:val="28"/>
        </w:rPr>
        <w:t>совершенствования деятельности по подбору, подготовке и расстановке руководящих кадров, сокращения периода адаптации при назначении на должность руководителя учреждения</w:t>
      </w:r>
      <w:r>
        <w:rPr>
          <w:rFonts w:eastAsia="Courier New"/>
          <w:color w:val="000000"/>
          <w:sz w:val="28"/>
          <w:szCs w:val="28"/>
        </w:rPr>
        <w:t>.</w:t>
      </w:r>
    </w:p>
    <w:p w:rsidR="00E37929" w:rsidRDefault="00E37929" w:rsidP="00E37929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1.3. Основными задачами формирования кадрового резерва являются:</w:t>
      </w:r>
    </w:p>
    <w:p w:rsidR="00E37929" w:rsidRDefault="00E37929" w:rsidP="00E37929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выявление кандидатов, обладающих личностными и профессиональными качествами, необходимыми для замещения должности руководителя;</w:t>
      </w:r>
    </w:p>
    <w:p w:rsidR="00E37929" w:rsidRDefault="00E37929" w:rsidP="00E37929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формирование и прохождение  участниками кадрового резерва индивидуальных образовательных маршрутов; </w:t>
      </w:r>
    </w:p>
    <w:p w:rsidR="00E37929" w:rsidRDefault="00E37929" w:rsidP="00E37929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обеспечение своевременного замещения вакантных должностей руководителей учреждений.</w:t>
      </w:r>
    </w:p>
    <w:p w:rsidR="00E37929" w:rsidRDefault="00E37929" w:rsidP="00E3792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929" w:rsidRPr="00FB67B8" w:rsidRDefault="00E37929" w:rsidP="00E37929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67B8">
        <w:rPr>
          <w:rStyle w:val="a4"/>
          <w:rFonts w:ascii="Times New Roman" w:hAnsi="Times New Roman" w:cs="Times New Roman"/>
          <w:b w:val="0"/>
          <w:sz w:val="28"/>
          <w:szCs w:val="28"/>
        </w:rPr>
        <w:t>2. Порядок формирования кадрового резерва</w:t>
      </w:r>
    </w:p>
    <w:p w:rsidR="00E37929" w:rsidRPr="00FB67B8" w:rsidRDefault="00E37929" w:rsidP="00E37929">
      <w:pPr>
        <w:widowControl w:val="0"/>
        <w:ind w:firstLine="709"/>
        <w:rPr>
          <w:rFonts w:eastAsia="Courier New"/>
          <w:color w:val="000000"/>
          <w:sz w:val="28"/>
          <w:szCs w:val="28"/>
        </w:rPr>
      </w:pPr>
    </w:p>
    <w:p w:rsidR="00E37929" w:rsidRDefault="00E37929" w:rsidP="00E3792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 Кадровый  резерв формируется один раз в три года на конкурсной основе. Списочный состав участников кадрового резерва корректируется в течение всего вышеуказанного периода. </w:t>
      </w:r>
    </w:p>
    <w:p w:rsidR="00E37929" w:rsidRDefault="00E37929" w:rsidP="00E3792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Конкурс проводится конкурсной комиссией по отбору кандидатов для включения в кадровый резерв (далее – конкурсной комиссией), состав которой утверждается министерством образования, науки инновационной политики Новосибирской области.</w:t>
      </w:r>
    </w:p>
    <w:p w:rsidR="00E37929" w:rsidRDefault="00E37929" w:rsidP="00E3792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Информационное сообщение о проведении конкурса размещается на официальном сайте министерства образования, науки инновационной политики Новосибирской области.</w:t>
      </w:r>
    </w:p>
    <w:p w:rsidR="00E37929" w:rsidRDefault="00E37929" w:rsidP="00E3792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конкурсе вправе принимать участие граждане Российской Федерации, владеющие государственным языком Российской Федерации, имеющие в</w:t>
      </w:r>
      <w:r w:rsidRPr="00B11CC3">
        <w:rPr>
          <w:rFonts w:ascii="Times New Roman" w:hAnsi="Times New Roman" w:cs="Times New Roman"/>
          <w:sz w:val="28"/>
          <w:szCs w:val="28"/>
        </w:rPr>
        <w:t xml:space="preserve">ысшее профессиональное образование по направлениям подготовки "Государственное и муниципальное управление", "Менеджмент", </w:t>
      </w:r>
      <w:r w:rsidRPr="00B11CC3">
        <w:rPr>
          <w:rFonts w:ascii="Times New Roman" w:hAnsi="Times New Roman" w:cs="Times New Roman"/>
          <w:sz w:val="28"/>
          <w:szCs w:val="28"/>
        </w:rPr>
        <w:lastRenderedPageBreak/>
        <w:t>"Управление персоналом" и стаж работы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не менее 5 лет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7929" w:rsidRDefault="00E37929" w:rsidP="00E37929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Для участия в конкурсе лица, указанные в подпункте 2.4, представляют следующие документы:</w:t>
      </w:r>
    </w:p>
    <w:p w:rsidR="00E37929" w:rsidRDefault="00E37929" w:rsidP="00E37929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участии в конкурсе в произвольной форме;</w:t>
      </w:r>
    </w:p>
    <w:p w:rsidR="00E37929" w:rsidRDefault="00E37929" w:rsidP="00E37929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развёрнутое резюме (наличие фотографии - обязательно);</w:t>
      </w:r>
    </w:p>
    <w:p w:rsidR="00E37929" w:rsidRDefault="00E37929" w:rsidP="00E37929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рекомендательные письма (при наличии);</w:t>
      </w:r>
    </w:p>
    <w:p w:rsidR="00E37929" w:rsidRDefault="00E37929" w:rsidP="00E37929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личность.</w:t>
      </w:r>
    </w:p>
    <w:p w:rsidR="00E37929" w:rsidRPr="006320DA" w:rsidRDefault="00E37929" w:rsidP="00E37929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Документы для участия в конкурсе представляются секретарю </w:t>
      </w:r>
      <w:r w:rsidRPr="002402A1">
        <w:rPr>
          <w:rFonts w:ascii="Times New Roman" w:hAnsi="Times New Roman" w:cs="Times New Roman"/>
          <w:sz w:val="28"/>
          <w:szCs w:val="28"/>
        </w:rPr>
        <w:t>конкурсной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0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сроки, указанные в информационном сообщении о конкурсе, в государственное казённое учреждение Новосибирской области «Новосибирский институт мониторинга и развития образования»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Новосибирск, ул. Блюхера,40, </w:t>
      </w:r>
      <w:r w:rsidRPr="006320DA">
        <w:rPr>
          <w:rFonts w:ascii="Times New Roman" w:hAnsi="Times New Roman" w:cs="Times New Roman"/>
          <w:color w:val="auto"/>
          <w:sz w:val="28"/>
          <w:szCs w:val="28"/>
        </w:rPr>
        <w:t>кабинет 306.</w:t>
      </w:r>
    </w:p>
    <w:p w:rsidR="00E37929" w:rsidRDefault="00E37929" w:rsidP="00E37929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730B">
        <w:rPr>
          <w:rFonts w:ascii="Times New Roman" w:hAnsi="Times New Roman" w:cs="Times New Roman"/>
          <w:color w:val="auto"/>
          <w:sz w:val="28"/>
          <w:szCs w:val="28"/>
        </w:rPr>
        <w:t xml:space="preserve">2.7. </w:t>
      </w:r>
      <w:r>
        <w:rPr>
          <w:rFonts w:ascii="Times New Roman" w:hAnsi="Times New Roman" w:cs="Times New Roman"/>
          <w:color w:val="auto"/>
          <w:sz w:val="28"/>
          <w:szCs w:val="28"/>
        </w:rPr>
        <w:t>Основанием для отказа в приёме пакета документов является отсутствие документов, предусмотренных подпунктом 2.5, а также несоответствие критериям, указанным в подпункте 2.4.</w:t>
      </w:r>
    </w:p>
    <w:p w:rsidR="00E37929" w:rsidRDefault="00E37929" w:rsidP="00E37929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2.8. Конкурс проводится в два этапа:</w:t>
      </w:r>
    </w:p>
    <w:p w:rsidR="00E37929" w:rsidRDefault="00E37929" w:rsidP="00E37929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первый этап (заочный) предполагает анализ представленных кандидатами документов с целью оценки квалификации и опыта работы;</w:t>
      </w:r>
    </w:p>
    <w:p w:rsidR="00E37929" w:rsidRDefault="00E37929" w:rsidP="00E37929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второй (очный) предполагает собеседование с кандидатами с целью выявления достижений в трудовой деятельности кандидатов, их мотивационного потенциала.</w:t>
      </w:r>
    </w:p>
    <w:p w:rsidR="00E37929" w:rsidRPr="000C54AE" w:rsidRDefault="00E37929" w:rsidP="00E37929">
      <w:pPr>
        <w:pStyle w:val="a3"/>
        <w:spacing w:before="0" w:beforeAutospacing="0" w:after="0" w:afterAutospacing="0"/>
        <w:ind w:firstLine="708"/>
        <w:jc w:val="both"/>
        <w:rPr>
          <w:rFonts w:eastAsia="Courier New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2.9.  Зачисление кандидатов в кадровый резерв осуществляется приказом министерства образования, науки и инновационной политики Новосибирской области на основании соответствующего решения конкурсной комиссии. </w:t>
      </w:r>
    </w:p>
    <w:p w:rsidR="00E37929" w:rsidRPr="002F078D" w:rsidRDefault="00E37929" w:rsidP="00E37929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2.10</w:t>
      </w:r>
      <w:r w:rsidRPr="002F078D">
        <w:rPr>
          <w:rFonts w:eastAsia="Courier New"/>
          <w:sz w:val="28"/>
          <w:szCs w:val="28"/>
        </w:rPr>
        <w:t xml:space="preserve">. На каждую целевую должность </w:t>
      </w:r>
      <w:r>
        <w:rPr>
          <w:rFonts w:eastAsia="Courier New"/>
          <w:sz w:val="28"/>
          <w:szCs w:val="28"/>
        </w:rPr>
        <w:t xml:space="preserve">в кадровый резерв </w:t>
      </w:r>
      <w:r w:rsidRPr="002F078D">
        <w:rPr>
          <w:rFonts w:eastAsia="Courier New"/>
          <w:sz w:val="28"/>
          <w:szCs w:val="28"/>
        </w:rPr>
        <w:t xml:space="preserve">зачисляется </w:t>
      </w:r>
      <w:r>
        <w:rPr>
          <w:rFonts w:eastAsia="Courier New"/>
          <w:sz w:val="28"/>
          <w:szCs w:val="28"/>
        </w:rPr>
        <w:t>2-</w:t>
      </w:r>
      <w:r w:rsidRPr="002F078D">
        <w:rPr>
          <w:rFonts w:eastAsia="Courier New"/>
          <w:sz w:val="28"/>
          <w:szCs w:val="28"/>
        </w:rPr>
        <w:t xml:space="preserve">3 резервиста. </w:t>
      </w:r>
    </w:p>
    <w:p w:rsidR="00E37929" w:rsidRDefault="00E37929" w:rsidP="00E37929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37929" w:rsidRDefault="00E37929" w:rsidP="00E37929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17BA9">
        <w:rPr>
          <w:rStyle w:val="a4"/>
          <w:rFonts w:ascii="Times New Roman" w:hAnsi="Times New Roman" w:cs="Times New Roman"/>
          <w:b w:val="0"/>
          <w:sz w:val="28"/>
          <w:szCs w:val="28"/>
        </w:rPr>
        <w:t>Порядок подготовки кадрового резерва</w:t>
      </w:r>
    </w:p>
    <w:p w:rsidR="00E37929" w:rsidRDefault="00E37929" w:rsidP="00E37929">
      <w:pPr>
        <w:pStyle w:val="a3"/>
        <w:spacing w:before="0" w:beforeAutospacing="0" w:after="0" w:afterAutospacing="0"/>
        <w:ind w:left="1069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37929" w:rsidRPr="00F265E1" w:rsidRDefault="00E37929" w:rsidP="00E37929">
      <w:pPr>
        <w:pStyle w:val="a3"/>
        <w:numPr>
          <w:ilvl w:val="1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оценки степени готовности лиц, состоящих в кадровом резерве, к замещению </w:t>
      </w:r>
      <w:r w:rsidRPr="00F265E1">
        <w:rPr>
          <w:rFonts w:ascii="Times New Roman" w:hAnsi="Times New Roman" w:cs="Times New Roman"/>
          <w:sz w:val="28"/>
          <w:szCs w:val="28"/>
        </w:rPr>
        <w:t>должностей руководителей государственных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индивидуальная программа профессионального развития каждого резервиста, рассчитанная на срок не более 3 лет и предполагающая:</w:t>
      </w:r>
    </w:p>
    <w:p w:rsidR="00E37929" w:rsidRDefault="00E37929" w:rsidP="00E37929">
      <w:pPr>
        <w:widowControl w:val="0"/>
        <w:ind w:firstLine="708"/>
        <w:jc w:val="both"/>
        <w:rPr>
          <w:rFonts w:eastAsia="Courier New"/>
          <w:color w:val="000000"/>
          <w:sz w:val="28"/>
          <w:szCs w:val="28"/>
        </w:rPr>
      </w:pPr>
      <w:proofErr w:type="gramStart"/>
      <w:r w:rsidRPr="00394276">
        <w:rPr>
          <w:rFonts w:eastAsia="Courier New"/>
          <w:color w:val="000000"/>
          <w:sz w:val="28"/>
          <w:szCs w:val="28"/>
        </w:rPr>
        <w:t>обучение по</w:t>
      </w:r>
      <w:proofErr w:type="gramEnd"/>
      <w:r w:rsidRPr="00394276">
        <w:rPr>
          <w:rFonts w:eastAsia="Courier New"/>
          <w:color w:val="000000"/>
          <w:sz w:val="28"/>
          <w:szCs w:val="28"/>
        </w:rPr>
        <w:t xml:space="preserve"> отдельным модулям, курсам, тренингам, которые реализу</w:t>
      </w:r>
      <w:r w:rsidRPr="00394276">
        <w:rPr>
          <w:rFonts w:eastAsia="Courier New"/>
          <w:color w:val="000000"/>
          <w:sz w:val="28"/>
          <w:szCs w:val="28"/>
        </w:rPr>
        <w:softHyphen/>
        <w:t>ются</w:t>
      </w:r>
      <w:r>
        <w:rPr>
          <w:rFonts w:eastAsia="Courier New"/>
          <w:color w:val="000000"/>
          <w:sz w:val="28"/>
          <w:szCs w:val="28"/>
        </w:rPr>
        <w:t>,</w:t>
      </w:r>
      <w:r w:rsidRPr="00394276">
        <w:rPr>
          <w:rFonts w:eastAsia="Courier New"/>
          <w:color w:val="000000"/>
          <w:sz w:val="28"/>
          <w:szCs w:val="28"/>
        </w:rPr>
        <w:t xml:space="preserve"> в том числе</w:t>
      </w:r>
      <w:r>
        <w:rPr>
          <w:rFonts w:eastAsia="Courier New"/>
          <w:color w:val="000000"/>
          <w:sz w:val="28"/>
          <w:szCs w:val="28"/>
        </w:rPr>
        <w:t>,</w:t>
      </w:r>
      <w:r w:rsidRPr="00394276">
        <w:rPr>
          <w:rFonts w:eastAsia="Courier New"/>
          <w:color w:val="000000"/>
          <w:sz w:val="28"/>
          <w:szCs w:val="28"/>
        </w:rPr>
        <w:t xml:space="preserve"> с использованием дистанционных образовательных техноло</w:t>
      </w:r>
      <w:r w:rsidRPr="00394276">
        <w:rPr>
          <w:rFonts w:eastAsia="Courier New"/>
          <w:color w:val="000000"/>
          <w:sz w:val="28"/>
          <w:szCs w:val="28"/>
        </w:rPr>
        <w:softHyphen/>
        <w:t>гий</w:t>
      </w:r>
      <w:r>
        <w:rPr>
          <w:rFonts w:eastAsia="Courier New"/>
          <w:color w:val="000000"/>
          <w:sz w:val="28"/>
          <w:szCs w:val="28"/>
        </w:rPr>
        <w:t xml:space="preserve">; </w:t>
      </w:r>
      <w:r w:rsidRPr="00394276">
        <w:rPr>
          <w:rFonts w:eastAsia="Courier New"/>
          <w:color w:val="000000"/>
          <w:sz w:val="28"/>
          <w:szCs w:val="28"/>
        </w:rPr>
        <w:t xml:space="preserve"> </w:t>
      </w:r>
    </w:p>
    <w:p w:rsidR="00E37929" w:rsidRPr="00394276" w:rsidRDefault="00E37929" w:rsidP="00E37929">
      <w:pPr>
        <w:widowControl w:val="0"/>
        <w:ind w:firstLine="708"/>
        <w:jc w:val="both"/>
        <w:rPr>
          <w:rFonts w:eastAsia="Courier New"/>
          <w:color w:val="000000"/>
          <w:sz w:val="28"/>
          <w:szCs w:val="28"/>
        </w:rPr>
      </w:pPr>
      <w:r w:rsidRPr="00394276">
        <w:rPr>
          <w:rFonts w:eastAsia="Courier New"/>
          <w:color w:val="000000"/>
          <w:sz w:val="28"/>
          <w:szCs w:val="28"/>
        </w:rPr>
        <w:t xml:space="preserve">участие в проектных командах, создаваемых для реализации актуальных инновационных </w:t>
      </w:r>
      <w:r>
        <w:rPr>
          <w:rFonts w:eastAsia="Courier New"/>
          <w:color w:val="000000"/>
          <w:sz w:val="28"/>
          <w:szCs w:val="28"/>
        </w:rPr>
        <w:t>проектов для развития системы</w:t>
      </w:r>
      <w:r w:rsidRPr="00394276">
        <w:rPr>
          <w:rFonts w:eastAsia="Courier New"/>
          <w:color w:val="000000"/>
          <w:sz w:val="28"/>
          <w:szCs w:val="28"/>
        </w:rPr>
        <w:t xml:space="preserve"> об</w:t>
      </w:r>
      <w:r w:rsidRPr="00394276">
        <w:rPr>
          <w:rFonts w:eastAsia="Courier New"/>
          <w:color w:val="000000"/>
          <w:sz w:val="28"/>
          <w:szCs w:val="28"/>
        </w:rPr>
        <w:softHyphen/>
        <w:t>разования</w:t>
      </w:r>
      <w:r>
        <w:rPr>
          <w:rFonts w:eastAsia="Courier New"/>
          <w:color w:val="000000"/>
          <w:sz w:val="28"/>
          <w:szCs w:val="28"/>
        </w:rPr>
        <w:t xml:space="preserve"> Новосибирской области</w:t>
      </w:r>
      <w:r w:rsidRPr="00394276">
        <w:rPr>
          <w:rFonts w:eastAsia="Courier New"/>
          <w:color w:val="000000"/>
          <w:sz w:val="28"/>
          <w:szCs w:val="28"/>
        </w:rPr>
        <w:t>;</w:t>
      </w:r>
    </w:p>
    <w:p w:rsidR="00E37929" w:rsidRDefault="00E37929" w:rsidP="00E37929">
      <w:pPr>
        <w:widowControl w:val="0"/>
        <w:ind w:firstLine="708"/>
        <w:jc w:val="both"/>
        <w:rPr>
          <w:rFonts w:eastAsia="Courier New"/>
          <w:color w:val="000000"/>
          <w:sz w:val="28"/>
          <w:szCs w:val="28"/>
        </w:rPr>
      </w:pPr>
      <w:r w:rsidRPr="00394276">
        <w:rPr>
          <w:rFonts w:eastAsia="Courier New"/>
          <w:color w:val="000000"/>
          <w:sz w:val="28"/>
          <w:szCs w:val="28"/>
        </w:rPr>
        <w:t>разработку и реализацию проектов</w:t>
      </w:r>
      <w:r>
        <w:rPr>
          <w:rFonts w:eastAsia="Courier New"/>
          <w:color w:val="000000"/>
          <w:sz w:val="28"/>
          <w:szCs w:val="28"/>
        </w:rPr>
        <w:t xml:space="preserve"> в текущей профессиональной </w:t>
      </w:r>
      <w:r>
        <w:rPr>
          <w:rFonts w:eastAsia="Courier New"/>
          <w:color w:val="000000"/>
          <w:sz w:val="28"/>
          <w:szCs w:val="28"/>
        </w:rPr>
        <w:lastRenderedPageBreak/>
        <w:t>деятельности.</w:t>
      </w:r>
    </w:p>
    <w:p w:rsidR="00E37929" w:rsidRDefault="00E37929" w:rsidP="00E37929">
      <w:pPr>
        <w:pStyle w:val="a3"/>
        <w:numPr>
          <w:ilvl w:val="1"/>
          <w:numId w:val="4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формирования практических управленческих навыков, развития мотивации участников кадрового резерва применяются такие формы работы, как:</w:t>
      </w:r>
    </w:p>
    <w:p w:rsidR="00E37929" w:rsidRDefault="00E37929" w:rsidP="00E37929">
      <w:pPr>
        <w:pStyle w:val="a5"/>
        <w:spacing w:before="0" w:beforeAutospacing="0" w:after="0" w:afterAutospacing="0" w:line="240" w:lineRule="auto"/>
        <w:ind w:left="0" w:right="0" w:firstLine="708"/>
      </w:pPr>
      <w:r>
        <w:t xml:space="preserve">возложение на участника кадрового резерва исполнения обязанностей на период временного отсутствия работника, занимающего должность руководителя учреждения;  </w:t>
      </w:r>
    </w:p>
    <w:p w:rsidR="00E37929" w:rsidRDefault="00E37929" w:rsidP="00E37929">
      <w:pPr>
        <w:pStyle w:val="a5"/>
        <w:spacing w:before="0" w:beforeAutospacing="0" w:after="0" w:afterAutospacing="0" w:line="240" w:lineRule="auto"/>
        <w:ind w:left="0" w:right="0" w:firstLine="708"/>
        <w:jc w:val="left"/>
      </w:pPr>
      <w:r>
        <w:t xml:space="preserve">участие в разработке планов проведения конкретных мероприятий, подготовке проблемных вопросов для рассмотрения на совещаниях, семинарах, конференциях; </w:t>
      </w:r>
    </w:p>
    <w:p w:rsidR="00E37929" w:rsidRDefault="00E37929" w:rsidP="00E37929">
      <w:pPr>
        <w:pStyle w:val="a5"/>
        <w:spacing w:before="0" w:beforeAutospacing="0" w:after="0" w:afterAutospacing="0" w:line="240" w:lineRule="auto"/>
        <w:ind w:left="709" w:right="0" w:firstLine="0"/>
        <w:jc w:val="left"/>
      </w:pPr>
      <w:r>
        <w:t xml:space="preserve">иные формы. </w:t>
      </w:r>
    </w:p>
    <w:p w:rsidR="00E37929" w:rsidRDefault="00E37929" w:rsidP="00E37929">
      <w:pPr>
        <w:pStyle w:val="a5"/>
        <w:spacing w:before="0" w:beforeAutospacing="0" w:after="0" w:afterAutospacing="0" w:line="240" w:lineRule="auto"/>
        <w:ind w:left="709" w:right="0" w:firstLine="0"/>
        <w:jc w:val="left"/>
      </w:pPr>
    </w:p>
    <w:p w:rsidR="00E37929" w:rsidRDefault="00E37929" w:rsidP="00E37929">
      <w:pPr>
        <w:pStyle w:val="a5"/>
        <w:numPr>
          <w:ilvl w:val="0"/>
          <w:numId w:val="4"/>
        </w:numPr>
        <w:spacing w:before="0" w:beforeAutospacing="0" w:after="0" w:afterAutospacing="0" w:line="240" w:lineRule="auto"/>
        <w:ind w:right="0"/>
        <w:jc w:val="center"/>
      </w:pPr>
      <w:r w:rsidRPr="00F265E1">
        <w:t xml:space="preserve">Порядок </w:t>
      </w:r>
      <w:r>
        <w:t>использования</w:t>
      </w:r>
      <w:r w:rsidRPr="00F265E1">
        <w:t xml:space="preserve"> кадрового резерва</w:t>
      </w:r>
    </w:p>
    <w:p w:rsidR="00E37929" w:rsidRPr="00C17BA9" w:rsidRDefault="00E37929" w:rsidP="00E37929">
      <w:pPr>
        <w:pStyle w:val="a3"/>
        <w:spacing w:before="0" w:beforeAutospacing="0" w:after="0" w:afterAutospacing="0"/>
        <w:ind w:firstLine="709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37929" w:rsidRDefault="00E37929" w:rsidP="00E37929">
      <w:pPr>
        <w:widowControl w:val="0"/>
        <w:numPr>
          <w:ilvl w:val="1"/>
          <w:numId w:val="4"/>
        </w:numPr>
        <w:ind w:left="0" w:firstLine="709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Работа с кадровым резервом предполагает осуществление мониторинга его состава не реже в следующих целях:</w:t>
      </w:r>
    </w:p>
    <w:p w:rsidR="00E37929" w:rsidRDefault="00E37929" w:rsidP="00E37929">
      <w:pPr>
        <w:widowControl w:val="0"/>
        <w:ind w:firstLine="708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исключение из состава кадрового резерва лиц в связи с выдвижением и назначением состоящих в резерве лиц на целевые должности;</w:t>
      </w:r>
    </w:p>
    <w:p w:rsidR="00E37929" w:rsidRDefault="00E37929" w:rsidP="00E37929">
      <w:pPr>
        <w:widowControl w:val="0"/>
        <w:ind w:firstLine="708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выведение состоящих в резерве лиц из его состава по их личной просьбе;</w:t>
      </w:r>
    </w:p>
    <w:p w:rsidR="00E37929" w:rsidRDefault="00E37929" w:rsidP="00E37929">
      <w:pPr>
        <w:widowControl w:val="0"/>
        <w:ind w:firstLine="708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периодической оценки профессиональных и личностных качества состоящих в резерве лиц.</w:t>
      </w:r>
    </w:p>
    <w:p w:rsidR="00E37929" w:rsidRDefault="00E37929" w:rsidP="00E37929">
      <w:pPr>
        <w:widowControl w:val="0"/>
        <w:ind w:firstLine="708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Результаты мониторинга являются основанием </w:t>
      </w:r>
      <w:proofErr w:type="gramStart"/>
      <w:r>
        <w:rPr>
          <w:rFonts w:eastAsia="Courier New"/>
          <w:color w:val="000000"/>
          <w:sz w:val="28"/>
          <w:szCs w:val="28"/>
        </w:rPr>
        <w:t>для организации работы по дополнительному набору в кадровый резерв в случае возникновения в нём дополнительной потребности</w:t>
      </w:r>
      <w:proofErr w:type="gramEnd"/>
      <w:r>
        <w:rPr>
          <w:rFonts w:eastAsia="Courier New"/>
          <w:color w:val="000000"/>
          <w:sz w:val="28"/>
          <w:szCs w:val="28"/>
        </w:rPr>
        <w:t xml:space="preserve">. </w:t>
      </w:r>
    </w:p>
    <w:p w:rsidR="00E37929" w:rsidRDefault="00E37929" w:rsidP="00E37929">
      <w:pPr>
        <w:widowControl w:val="0"/>
        <w:numPr>
          <w:ilvl w:val="1"/>
          <w:numId w:val="4"/>
        </w:numPr>
        <w:ind w:left="0" w:firstLine="709"/>
        <w:jc w:val="both"/>
        <w:rPr>
          <w:rFonts w:eastAsia="Courier New"/>
          <w:color w:val="000000"/>
          <w:sz w:val="28"/>
          <w:szCs w:val="28"/>
        </w:rPr>
      </w:pPr>
      <w:r w:rsidRPr="00961F0A">
        <w:rPr>
          <w:rFonts w:eastAsia="Courier New"/>
          <w:color w:val="000000"/>
          <w:sz w:val="28"/>
          <w:szCs w:val="28"/>
        </w:rPr>
        <w:t xml:space="preserve">Исключение </w:t>
      </w:r>
      <w:r>
        <w:rPr>
          <w:rFonts w:eastAsia="Courier New"/>
          <w:color w:val="000000"/>
          <w:sz w:val="28"/>
          <w:szCs w:val="28"/>
        </w:rPr>
        <w:t>резервистов из списков участников кадрового резерва производится приказом министерства образования, науки инновационной политики Новосибирской области на основании решения конкурсной комиссии в случаях:</w:t>
      </w:r>
    </w:p>
    <w:p w:rsidR="00E37929" w:rsidRDefault="00E37929" w:rsidP="00E379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истечения срока нахождения в кадровом резерве (через 3 года после включения);</w:t>
      </w:r>
    </w:p>
    <w:p w:rsidR="00E37929" w:rsidRDefault="00E37929" w:rsidP="00E379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лицо, состоящее в кадровом резерве, дважды отказывается от предложения по замещению вакантной должности руководителя учреждения;</w:t>
      </w:r>
    </w:p>
    <w:p w:rsidR="00E37929" w:rsidRDefault="00E37929" w:rsidP="00E379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резервист не выполняет план </w:t>
      </w:r>
      <w:r w:rsidRPr="00C17F58">
        <w:rPr>
          <w:sz w:val="28"/>
          <w:szCs w:val="28"/>
        </w:rPr>
        <w:t>индивидуальн</w:t>
      </w:r>
      <w:r>
        <w:rPr>
          <w:sz w:val="28"/>
          <w:szCs w:val="28"/>
        </w:rPr>
        <w:t>ой</w:t>
      </w:r>
      <w:r w:rsidRPr="00C17F5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C17F58">
        <w:rPr>
          <w:sz w:val="28"/>
          <w:szCs w:val="28"/>
        </w:rPr>
        <w:t xml:space="preserve"> профессионального </w:t>
      </w:r>
      <w:r>
        <w:rPr>
          <w:sz w:val="28"/>
          <w:szCs w:val="28"/>
        </w:rPr>
        <w:t xml:space="preserve">развития. </w:t>
      </w:r>
    </w:p>
    <w:p w:rsidR="00E37929" w:rsidRDefault="00E37929" w:rsidP="00E37929">
      <w:pPr>
        <w:widowControl w:val="0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 – методическую работу по </w:t>
      </w:r>
      <w:r w:rsidRPr="00C17F58">
        <w:rPr>
          <w:sz w:val="28"/>
          <w:szCs w:val="28"/>
        </w:rPr>
        <w:t>формировани</w:t>
      </w:r>
      <w:r>
        <w:rPr>
          <w:sz w:val="28"/>
          <w:szCs w:val="28"/>
        </w:rPr>
        <w:t>ю</w:t>
      </w:r>
      <w:r w:rsidRPr="00C17F58">
        <w:rPr>
          <w:sz w:val="28"/>
          <w:szCs w:val="28"/>
        </w:rPr>
        <w:t>, подготовк</w:t>
      </w:r>
      <w:r>
        <w:rPr>
          <w:sz w:val="28"/>
          <w:szCs w:val="28"/>
        </w:rPr>
        <w:t>е</w:t>
      </w:r>
      <w:r w:rsidRPr="00C17F58">
        <w:rPr>
          <w:sz w:val="28"/>
          <w:szCs w:val="28"/>
        </w:rPr>
        <w:t>, использовани</w:t>
      </w:r>
      <w:r>
        <w:rPr>
          <w:sz w:val="28"/>
          <w:szCs w:val="28"/>
        </w:rPr>
        <w:t>ю</w:t>
      </w:r>
      <w:r w:rsidRPr="00C17F58">
        <w:rPr>
          <w:sz w:val="28"/>
          <w:szCs w:val="28"/>
        </w:rPr>
        <w:t xml:space="preserve"> кадрового резерва</w:t>
      </w:r>
      <w:r>
        <w:rPr>
          <w:sz w:val="28"/>
          <w:szCs w:val="28"/>
        </w:rPr>
        <w:t xml:space="preserve"> осуществляет </w:t>
      </w:r>
      <w:r w:rsidRPr="00116F6C">
        <w:rPr>
          <w:sz w:val="28"/>
          <w:szCs w:val="28"/>
        </w:rPr>
        <w:t xml:space="preserve">государственное казённое учреждение Новосибирской области </w:t>
      </w:r>
      <w:r>
        <w:rPr>
          <w:sz w:val="28"/>
          <w:szCs w:val="28"/>
        </w:rPr>
        <w:t>«Новосибирский институт мониторинга и развития образования».</w:t>
      </w:r>
    </w:p>
    <w:p w:rsidR="00E37929" w:rsidRDefault="00E37929" w:rsidP="00E37929">
      <w:pPr>
        <w:widowControl w:val="0"/>
        <w:ind w:left="720"/>
        <w:rPr>
          <w:sz w:val="28"/>
          <w:szCs w:val="28"/>
        </w:rPr>
      </w:pPr>
    </w:p>
    <w:p w:rsidR="00E37929" w:rsidRDefault="00E37929" w:rsidP="00E3792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929" w:rsidRDefault="00E37929" w:rsidP="00E3792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929" w:rsidRDefault="00E37929" w:rsidP="00E3792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929" w:rsidRDefault="00E37929" w:rsidP="00E3792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929" w:rsidRDefault="00E37929" w:rsidP="00E3792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929" w:rsidRDefault="00E37929" w:rsidP="00E3792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929" w:rsidRDefault="00E37929" w:rsidP="00E3792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929" w:rsidRDefault="00E37929" w:rsidP="00E3792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929" w:rsidRDefault="00E37929" w:rsidP="00E3792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929" w:rsidRDefault="00E37929" w:rsidP="00E3792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929" w:rsidRDefault="00E37929" w:rsidP="00E3792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929" w:rsidRDefault="00E37929" w:rsidP="00E3792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929" w:rsidRDefault="00E37929" w:rsidP="00E3792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929" w:rsidRDefault="00E37929" w:rsidP="00E3792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211"/>
        <w:gridCol w:w="3360"/>
      </w:tblGrid>
      <w:tr w:rsidR="00E37929" w:rsidRPr="0031701E" w:rsidTr="0074618A">
        <w:tc>
          <w:tcPr>
            <w:tcW w:w="6912" w:type="dxa"/>
            <w:shd w:val="clear" w:color="auto" w:fill="auto"/>
          </w:tcPr>
          <w:p w:rsidR="00E37929" w:rsidRPr="0031701E" w:rsidRDefault="00E37929" w:rsidP="0074618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auto"/>
          </w:tcPr>
          <w:p w:rsidR="00E37929" w:rsidRDefault="00E37929" w:rsidP="0074618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929" w:rsidRDefault="00E37929" w:rsidP="0074618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929" w:rsidRDefault="00E37929" w:rsidP="0074618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929" w:rsidRDefault="00E37929" w:rsidP="0074618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929" w:rsidRDefault="00E37929" w:rsidP="0074618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929" w:rsidRPr="0031701E" w:rsidRDefault="00E37929" w:rsidP="0074618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701E"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  <w:proofErr w:type="gramEnd"/>
            <w:r w:rsidRPr="0031701E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</w:t>
            </w:r>
            <w:proofErr w:type="spellStart"/>
            <w:r w:rsidRPr="0031701E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31701E">
              <w:rPr>
                <w:rFonts w:ascii="Times New Roman" w:hAnsi="Times New Roman" w:cs="Times New Roman"/>
                <w:sz w:val="28"/>
                <w:szCs w:val="28"/>
              </w:rPr>
              <w:t xml:space="preserve"> Новосибирской области</w:t>
            </w:r>
          </w:p>
          <w:p w:rsidR="00E37929" w:rsidRPr="0031701E" w:rsidRDefault="00E37929" w:rsidP="0074618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01E">
              <w:rPr>
                <w:rFonts w:ascii="Times New Roman" w:hAnsi="Times New Roman" w:cs="Times New Roman"/>
                <w:sz w:val="28"/>
                <w:szCs w:val="28"/>
              </w:rPr>
              <w:t>от ________ № ______</w:t>
            </w:r>
          </w:p>
        </w:tc>
      </w:tr>
    </w:tbl>
    <w:p w:rsidR="00E37929" w:rsidRDefault="00E37929" w:rsidP="00E3792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929" w:rsidRDefault="00E37929" w:rsidP="00E37929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D9186D">
        <w:rPr>
          <w:rFonts w:ascii="Times New Roman" w:hAnsi="Times New Roman" w:cs="Times New Roman"/>
          <w:sz w:val="28"/>
          <w:szCs w:val="28"/>
        </w:rPr>
        <w:t>конкурсной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186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8"/>
        <w:gridCol w:w="910"/>
        <w:gridCol w:w="5423"/>
      </w:tblGrid>
      <w:tr w:rsidR="00E37929" w:rsidRPr="0031701E" w:rsidTr="0074618A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929" w:rsidRPr="0031701E" w:rsidRDefault="00E37929" w:rsidP="0074618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01E">
              <w:rPr>
                <w:rFonts w:ascii="Times New Roman" w:hAnsi="Times New Roman" w:cs="Times New Roman"/>
                <w:sz w:val="28"/>
                <w:szCs w:val="28"/>
              </w:rPr>
              <w:t>Метёлкин</w:t>
            </w:r>
            <w:proofErr w:type="spellEnd"/>
            <w:r w:rsidRPr="0031701E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929" w:rsidRPr="0031701E" w:rsidRDefault="00E37929" w:rsidP="0074618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929" w:rsidRPr="0031701E" w:rsidRDefault="00E37929" w:rsidP="0074618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01E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образования, науки инновационной политики Новосибирской области, председатель;</w:t>
            </w:r>
          </w:p>
        </w:tc>
      </w:tr>
      <w:tr w:rsidR="00E37929" w:rsidRPr="0031701E" w:rsidTr="0074618A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929" w:rsidRPr="0031701E" w:rsidRDefault="00E37929" w:rsidP="0074618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01E">
              <w:rPr>
                <w:rFonts w:ascii="Times New Roman" w:hAnsi="Times New Roman" w:cs="Times New Roman"/>
                <w:sz w:val="28"/>
                <w:szCs w:val="28"/>
              </w:rPr>
              <w:t>Щукин Владимир Николаевич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929" w:rsidRPr="0031701E" w:rsidRDefault="00E37929" w:rsidP="0074618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929" w:rsidRPr="0031701E" w:rsidRDefault="00E37929" w:rsidP="0074618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01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образовательной политики министерства образования, науки инновационной политики Новосибирской области, заместитель председателя;</w:t>
            </w:r>
          </w:p>
        </w:tc>
      </w:tr>
      <w:tr w:rsidR="00E37929" w:rsidRPr="0031701E" w:rsidTr="0074618A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929" w:rsidRPr="0031701E" w:rsidRDefault="00E37929" w:rsidP="0074618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01E">
              <w:rPr>
                <w:rFonts w:ascii="Times New Roman" w:hAnsi="Times New Roman" w:cs="Times New Roman"/>
                <w:sz w:val="28"/>
                <w:szCs w:val="28"/>
              </w:rPr>
              <w:t>Смирнова Светлана Владимировна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929" w:rsidRPr="0031701E" w:rsidRDefault="00E37929" w:rsidP="0074618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929" w:rsidRPr="0031701E" w:rsidRDefault="00E37929" w:rsidP="0074618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70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отдела сопровождения профессионального развития управленческих и педагогических кадров государственного казённого учреждения Новосибирской области «Новосибирский институт мониторинга и развития образования», секретарь.</w:t>
            </w:r>
          </w:p>
        </w:tc>
      </w:tr>
      <w:tr w:rsidR="00E37929" w:rsidRPr="0031701E" w:rsidTr="0074618A">
        <w:tc>
          <w:tcPr>
            <w:tcW w:w="10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929" w:rsidRPr="0031701E" w:rsidRDefault="00E37929" w:rsidP="0074618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01E">
              <w:rPr>
                <w:rFonts w:ascii="Times New Roman" w:hAnsi="Times New Roman" w:cs="Times New Roman"/>
                <w:sz w:val="28"/>
                <w:szCs w:val="28"/>
              </w:rPr>
              <w:t>Члены конкурсной комиссии:</w:t>
            </w:r>
          </w:p>
        </w:tc>
      </w:tr>
      <w:tr w:rsidR="00E37929" w:rsidRPr="0031701E" w:rsidTr="0074618A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929" w:rsidRPr="0031701E" w:rsidRDefault="00E37929" w:rsidP="0074618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01E">
              <w:rPr>
                <w:rFonts w:ascii="Times New Roman" w:hAnsi="Times New Roman" w:cs="Times New Roman"/>
                <w:sz w:val="28"/>
                <w:szCs w:val="28"/>
              </w:rPr>
              <w:t>Головач Анатолий Филиппович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929" w:rsidRPr="0031701E" w:rsidRDefault="00E37929" w:rsidP="0074618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929" w:rsidRPr="0031701E" w:rsidRDefault="00E37929" w:rsidP="0074618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01E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бюджетного общеобразовательного учреждения Новосибирской области «Средняя общеобразовательная школа «Областной центр образования»;</w:t>
            </w:r>
          </w:p>
        </w:tc>
      </w:tr>
      <w:tr w:rsidR="00E37929" w:rsidRPr="0031701E" w:rsidTr="0074618A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929" w:rsidRPr="0031701E" w:rsidRDefault="00E37929" w:rsidP="0074618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01E">
              <w:rPr>
                <w:rFonts w:ascii="Times New Roman" w:hAnsi="Times New Roman" w:cs="Times New Roman"/>
                <w:sz w:val="28"/>
                <w:szCs w:val="28"/>
              </w:rPr>
              <w:t>Захир</w:t>
            </w:r>
            <w:proofErr w:type="spellEnd"/>
            <w:r w:rsidRPr="0031701E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 w:rsidRPr="0031701E">
              <w:rPr>
                <w:rFonts w:ascii="Times New Roman" w:hAnsi="Times New Roman" w:cs="Times New Roman"/>
                <w:sz w:val="28"/>
                <w:szCs w:val="28"/>
              </w:rPr>
              <w:t>Симановна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929" w:rsidRPr="0031701E" w:rsidRDefault="00E37929" w:rsidP="0074618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929" w:rsidRPr="0031701E" w:rsidRDefault="00E37929" w:rsidP="0074618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01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государственного казённого учреждения Новосибирской области «Новосибирский институт мониторинга и </w:t>
            </w:r>
            <w:r w:rsidRPr="00317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образования»;</w:t>
            </w:r>
          </w:p>
        </w:tc>
      </w:tr>
      <w:tr w:rsidR="00E37929" w:rsidRPr="0031701E" w:rsidTr="0074618A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929" w:rsidRPr="0031701E" w:rsidRDefault="00E37929" w:rsidP="0074618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Жафярова</w:t>
            </w:r>
            <w:proofErr w:type="spellEnd"/>
            <w:r w:rsidRPr="0031701E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 w:rsidRPr="0031701E">
              <w:rPr>
                <w:rFonts w:ascii="Times New Roman" w:hAnsi="Times New Roman" w:cs="Times New Roman"/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929" w:rsidRPr="0031701E" w:rsidRDefault="00E37929" w:rsidP="0074618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929" w:rsidRPr="0031701E" w:rsidRDefault="00E37929" w:rsidP="0074618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01E">
              <w:rPr>
                <w:rFonts w:ascii="Times New Roman" w:hAnsi="Times New Roman" w:cs="Times New Roman"/>
                <w:sz w:val="28"/>
                <w:szCs w:val="28"/>
              </w:rPr>
              <w:t>начальник отдела профессионального развития педагогических кадров министерства образования, науки инновационной политики Новосибирской области;</w:t>
            </w:r>
          </w:p>
        </w:tc>
      </w:tr>
      <w:tr w:rsidR="00E37929" w:rsidRPr="0031701E" w:rsidTr="0074618A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929" w:rsidRPr="0031701E" w:rsidRDefault="00E37929" w:rsidP="0074618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01E">
              <w:rPr>
                <w:rFonts w:ascii="Times New Roman" w:hAnsi="Times New Roman" w:cs="Times New Roman"/>
                <w:sz w:val="28"/>
                <w:szCs w:val="28"/>
              </w:rPr>
              <w:t>Плетнёва Елёна Юрьевна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929" w:rsidRPr="0031701E" w:rsidRDefault="00E37929" w:rsidP="0074618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929" w:rsidRPr="0031701E" w:rsidRDefault="00E37929" w:rsidP="0074618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01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образовательной политики министерства образования, науки инновационной политики Новосибирской области;</w:t>
            </w:r>
          </w:p>
        </w:tc>
      </w:tr>
      <w:tr w:rsidR="00E37929" w:rsidRPr="0031701E" w:rsidTr="0074618A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929" w:rsidRPr="0031701E" w:rsidRDefault="00E37929" w:rsidP="0074618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01E">
              <w:rPr>
                <w:rFonts w:ascii="Times New Roman" w:hAnsi="Times New Roman" w:cs="Times New Roman"/>
                <w:sz w:val="28"/>
                <w:szCs w:val="28"/>
              </w:rPr>
              <w:t>Синенко Василий Яковлевич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929" w:rsidRPr="0031701E" w:rsidRDefault="00E37929" w:rsidP="0074618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929" w:rsidRPr="0031701E" w:rsidRDefault="00E37929" w:rsidP="0074618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01E">
              <w:rPr>
                <w:rFonts w:ascii="Times New Roman" w:hAnsi="Times New Roman" w:cs="Times New Roman"/>
                <w:sz w:val="28"/>
                <w:szCs w:val="28"/>
              </w:rPr>
              <w:t>ректор государственного автономного образовательного учреждения дополнительного профессионального образования Новосибирской области «Новосибирский институт повышения квалификации и переподготовки работников образования»;</w:t>
            </w:r>
          </w:p>
        </w:tc>
      </w:tr>
      <w:tr w:rsidR="00E37929" w:rsidRPr="0031701E" w:rsidTr="0074618A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929" w:rsidRPr="0031701E" w:rsidRDefault="00E37929" w:rsidP="0074618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01E">
              <w:rPr>
                <w:rFonts w:ascii="Times New Roman" w:hAnsi="Times New Roman" w:cs="Times New Roman"/>
                <w:sz w:val="28"/>
                <w:szCs w:val="28"/>
              </w:rPr>
              <w:t>Сутягина Светлана Геннадьевна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929" w:rsidRPr="0031701E" w:rsidRDefault="00E37929" w:rsidP="0074618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01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929" w:rsidRPr="0031701E" w:rsidRDefault="00E37929" w:rsidP="0074618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01E">
              <w:rPr>
                <w:rFonts w:ascii="Times New Roman" w:hAnsi="Times New Roman" w:cs="Times New Roman"/>
                <w:sz w:val="28"/>
                <w:szCs w:val="28"/>
              </w:rPr>
              <w:t>председатель Обкома Профсоюза работников народного образования и науки Российской Федерации (по согласованию)</w:t>
            </w:r>
          </w:p>
        </w:tc>
      </w:tr>
    </w:tbl>
    <w:p w:rsidR="007B224A" w:rsidRDefault="007B224A"/>
    <w:sectPr w:rsidR="007B224A" w:rsidSect="007B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55B9"/>
    <w:multiLevelType w:val="hybridMultilevel"/>
    <w:tmpl w:val="A8C2C2D2"/>
    <w:lvl w:ilvl="0" w:tplc="32CAEDA6">
      <w:start w:val="2"/>
      <w:numFmt w:val="decimal"/>
      <w:lvlText w:val="%1)"/>
      <w:lvlJc w:val="left"/>
      <w:pPr>
        <w:ind w:left="2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6" w:hanging="360"/>
      </w:pPr>
    </w:lvl>
    <w:lvl w:ilvl="2" w:tplc="0419001B" w:tentative="1">
      <w:start w:val="1"/>
      <w:numFmt w:val="lowerRoman"/>
      <w:lvlText w:val="%3."/>
      <w:lvlJc w:val="right"/>
      <w:pPr>
        <w:ind w:left="4386" w:hanging="180"/>
      </w:pPr>
    </w:lvl>
    <w:lvl w:ilvl="3" w:tplc="0419000F" w:tentative="1">
      <w:start w:val="1"/>
      <w:numFmt w:val="decimal"/>
      <w:lvlText w:val="%4."/>
      <w:lvlJc w:val="left"/>
      <w:pPr>
        <w:ind w:left="5106" w:hanging="360"/>
      </w:pPr>
    </w:lvl>
    <w:lvl w:ilvl="4" w:tplc="04190019" w:tentative="1">
      <w:start w:val="1"/>
      <w:numFmt w:val="lowerLetter"/>
      <w:lvlText w:val="%5."/>
      <w:lvlJc w:val="left"/>
      <w:pPr>
        <w:ind w:left="5826" w:hanging="360"/>
      </w:pPr>
    </w:lvl>
    <w:lvl w:ilvl="5" w:tplc="0419001B" w:tentative="1">
      <w:start w:val="1"/>
      <w:numFmt w:val="lowerRoman"/>
      <w:lvlText w:val="%6."/>
      <w:lvlJc w:val="right"/>
      <w:pPr>
        <w:ind w:left="6546" w:hanging="180"/>
      </w:pPr>
    </w:lvl>
    <w:lvl w:ilvl="6" w:tplc="0419000F" w:tentative="1">
      <w:start w:val="1"/>
      <w:numFmt w:val="decimal"/>
      <w:lvlText w:val="%7."/>
      <w:lvlJc w:val="left"/>
      <w:pPr>
        <w:ind w:left="7266" w:hanging="360"/>
      </w:pPr>
    </w:lvl>
    <w:lvl w:ilvl="7" w:tplc="04190019" w:tentative="1">
      <w:start w:val="1"/>
      <w:numFmt w:val="lowerLetter"/>
      <w:lvlText w:val="%8."/>
      <w:lvlJc w:val="left"/>
      <w:pPr>
        <w:ind w:left="7986" w:hanging="360"/>
      </w:pPr>
    </w:lvl>
    <w:lvl w:ilvl="8" w:tplc="041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1">
    <w:nsid w:val="2138202B"/>
    <w:multiLevelType w:val="multilevel"/>
    <w:tmpl w:val="FC54DF80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2F5F0F95"/>
    <w:multiLevelType w:val="multilevel"/>
    <w:tmpl w:val="2C2019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3">
    <w:nsid w:val="6B5D2D22"/>
    <w:multiLevelType w:val="hybridMultilevel"/>
    <w:tmpl w:val="B81456E4"/>
    <w:lvl w:ilvl="0" w:tplc="D3AAD0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7929"/>
    <w:rsid w:val="007B224A"/>
    <w:rsid w:val="00E37929"/>
    <w:rsid w:val="00E7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3792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4">
    <w:name w:val="Strong"/>
    <w:qFormat/>
    <w:rsid w:val="00E37929"/>
    <w:rPr>
      <w:b/>
      <w:bCs/>
    </w:rPr>
  </w:style>
  <w:style w:type="paragraph" w:styleId="a5">
    <w:name w:val="Block Text"/>
    <w:basedOn w:val="a"/>
    <w:semiHidden/>
    <w:rsid w:val="00E37929"/>
    <w:pPr>
      <w:spacing w:before="100" w:beforeAutospacing="1" w:after="100" w:afterAutospacing="1" w:line="225" w:lineRule="atLeast"/>
      <w:ind w:left="-329" w:right="28" w:firstLine="709"/>
      <w:jc w:val="both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1617</Words>
  <Characters>9221</Characters>
  <Application>Microsoft Office Word</Application>
  <DocSecurity>0</DocSecurity>
  <Lines>76</Lines>
  <Paragraphs>21</Paragraphs>
  <ScaleCrop>false</ScaleCrop>
  <Company>Microsoft</Company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Сутягина Светлана</dc:creator>
  <cp:lastModifiedBy>Сутягина Светлана</cp:lastModifiedBy>
  <cp:revision>1</cp:revision>
  <dcterms:created xsi:type="dcterms:W3CDTF">2014-01-17T06:22:00Z</dcterms:created>
  <dcterms:modified xsi:type="dcterms:W3CDTF">2014-01-17T06:22:00Z</dcterms:modified>
</cp:coreProperties>
</file>