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8AF" w:rsidRPr="0008729C" w:rsidRDefault="00AD48AF" w:rsidP="003E1D1E">
      <w:pPr>
        <w:pStyle w:val="a7"/>
        <w:tabs>
          <w:tab w:val="left" w:pos="0"/>
        </w:tabs>
        <w:suppressAutoHyphens w:val="0"/>
        <w:spacing w:line="240" w:lineRule="auto"/>
        <w:ind w:left="0" w:firstLine="720"/>
        <w:rPr>
          <w:b/>
          <w:sz w:val="24"/>
          <w:szCs w:val="24"/>
          <w:lang w:eastAsia="ru-RU"/>
        </w:rPr>
      </w:pPr>
    </w:p>
    <w:p w:rsidR="00F43E27" w:rsidRPr="0008729C" w:rsidRDefault="006776F8" w:rsidP="003E1D1E">
      <w:pPr>
        <w:pStyle w:val="a7"/>
        <w:tabs>
          <w:tab w:val="left" w:pos="0"/>
        </w:tabs>
        <w:suppressAutoHyphens w:val="0"/>
        <w:spacing w:line="240" w:lineRule="auto"/>
        <w:ind w:left="0" w:firstLine="720"/>
        <w:rPr>
          <w:sz w:val="24"/>
          <w:szCs w:val="24"/>
          <w:lang w:eastAsia="ru-RU"/>
        </w:rPr>
      </w:pPr>
      <w:r w:rsidRPr="0008729C">
        <w:rPr>
          <w:b/>
          <w:sz w:val="24"/>
          <w:szCs w:val="24"/>
          <w:lang w:eastAsia="ru-RU"/>
        </w:rPr>
        <w:t xml:space="preserve">Уважаемый Андрей </w:t>
      </w:r>
      <w:r w:rsidR="0040679A" w:rsidRPr="0008729C">
        <w:rPr>
          <w:b/>
          <w:sz w:val="24"/>
          <w:szCs w:val="24"/>
          <w:lang w:eastAsia="ru-RU"/>
        </w:rPr>
        <w:t xml:space="preserve">Александрович, члены коллегии, </w:t>
      </w:r>
      <w:r w:rsidRPr="0008729C">
        <w:rPr>
          <w:b/>
          <w:sz w:val="24"/>
          <w:szCs w:val="24"/>
          <w:lang w:eastAsia="ru-RU"/>
        </w:rPr>
        <w:t>приглашенные</w:t>
      </w:r>
      <w:r w:rsidRPr="0008729C">
        <w:rPr>
          <w:sz w:val="24"/>
          <w:szCs w:val="24"/>
          <w:lang w:eastAsia="ru-RU"/>
        </w:rPr>
        <w:t>!</w:t>
      </w:r>
    </w:p>
    <w:p w:rsidR="00AD48AF" w:rsidRPr="0008729C" w:rsidRDefault="00AD48AF" w:rsidP="00F22A6A">
      <w:pPr>
        <w:pStyle w:val="a7"/>
        <w:tabs>
          <w:tab w:val="left" w:pos="0"/>
        </w:tabs>
        <w:suppressAutoHyphens w:val="0"/>
        <w:spacing w:line="360" w:lineRule="auto"/>
        <w:ind w:left="0" w:firstLine="720"/>
        <w:rPr>
          <w:b/>
          <w:sz w:val="24"/>
          <w:szCs w:val="24"/>
          <w:lang w:eastAsia="ru-RU"/>
        </w:rPr>
      </w:pPr>
    </w:p>
    <w:p w:rsidR="00F303C1" w:rsidRPr="0008729C" w:rsidRDefault="00FE2EC3" w:rsidP="00F22A6A">
      <w:pPr>
        <w:pStyle w:val="a7"/>
        <w:tabs>
          <w:tab w:val="left" w:pos="0"/>
        </w:tabs>
        <w:suppressAutoHyphens w:val="0"/>
        <w:spacing w:line="360" w:lineRule="auto"/>
        <w:ind w:left="0" w:firstLine="720"/>
        <w:rPr>
          <w:sz w:val="24"/>
          <w:szCs w:val="24"/>
          <w:lang w:eastAsia="ru-RU"/>
        </w:rPr>
      </w:pPr>
      <w:r w:rsidRPr="0008729C">
        <w:rPr>
          <w:sz w:val="24"/>
          <w:szCs w:val="24"/>
          <w:lang w:eastAsia="ru-RU"/>
        </w:rPr>
        <w:t xml:space="preserve">2020 год </w:t>
      </w:r>
      <w:r w:rsidR="00F303C1" w:rsidRPr="0008729C">
        <w:rPr>
          <w:sz w:val="24"/>
          <w:szCs w:val="24"/>
          <w:lang w:eastAsia="ru-RU"/>
        </w:rPr>
        <w:t xml:space="preserve">был </w:t>
      </w:r>
      <w:r w:rsidRPr="0008729C">
        <w:rPr>
          <w:sz w:val="24"/>
          <w:szCs w:val="24"/>
          <w:lang w:eastAsia="ru-RU"/>
        </w:rPr>
        <w:t>для нас особенным.</w:t>
      </w:r>
      <w:r w:rsidR="00F303C1" w:rsidRPr="0008729C">
        <w:rPr>
          <w:sz w:val="24"/>
          <w:szCs w:val="24"/>
          <w:lang w:eastAsia="ru-RU"/>
        </w:rPr>
        <w:t xml:space="preserve"> </w:t>
      </w:r>
    </w:p>
    <w:p w:rsidR="00F303C1" w:rsidRPr="0008729C" w:rsidRDefault="00F303C1" w:rsidP="00F22A6A">
      <w:pPr>
        <w:pStyle w:val="a7"/>
        <w:tabs>
          <w:tab w:val="left" w:pos="0"/>
        </w:tabs>
        <w:suppressAutoHyphens w:val="0"/>
        <w:spacing w:line="360" w:lineRule="auto"/>
        <w:ind w:left="0" w:firstLine="720"/>
        <w:rPr>
          <w:sz w:val="24"/>
          <w:szCs w:val="24"/>
          <w:lang w:eastAsia="ru-RU"/>
        </w:rPr>
      </w:pPr>
      <w:r w:rsidRPr="0008729C">
        <w:rPr>
          <w:b/>
          <w:sz w:val="24"/>
          <w:szCs w:val="24"/>
          <w:lang w:eastAsia="ru-RU"/>
        </w:rPr>
        <w:t>С одной стороны</w:t>
      </w:r>
      <w:r w:rsidRPr="0008729C">
        <w:rPr>
          <w:sz w:val="24"/>
          <w:szCs w:val="24"/>
          <w:lang w:eastAsia="ru-RU"/>
        </w:rPr>
        <w:t>, мы решали плановые задачи</w:t>
      </w:r>
      <w:r w:rsidRPr="0008729C">
        <w:rPr>
          <w:sz w:val="24"/>
          <w:szCs w:val="24"/>
        </w:rPr>
        <w:t xml:space="preserve"> </w:t>
      </w:r>
      <w:r w:rsidRPr="0008729C">
        <w:rPr>
          <w:sz w:val="24"/>
          <w:szCs w:val="24"/>
          <w:lang w:eastAsia="ru-RU"/>
        </w:rPr>
        <w:t>национального проекта «</w:t>
      </w:r>
      <w:r w:rsidRPr="0008729C">
        <w:rPr>
          <w:b/>
          <w:sz w:val="24"/>
          <w:szCs w:val="24"/>
          <w:lang w:eastAsia="ru-RU"/>
        </w:rPr>
        <w:t>Образование</w:t>
      </w:r>
      <w:r w:rsidRPr="0008729C">
        <w:rPr>
          <w:sz w:val="24"/>
          <w:szCs w:val="24"/>
          <w:lang w:eastAsia="ru-RU"/>
        </w:rPr>
        <w:t>»</w:t>
      </w:r>
      <w:r w:rsidR="001D2003" w:rsidRPr="0008729C">
        <w:rPr>
          <w:sz w:val="24"/>
          <w:szCs w:val="24"/>
          <w:lang w:eastAsia="ru-RU"/>
        </w:rPr>
        <w:t>.</w:t>
      </w:r>
      <w:r w:rsidRPr="0008729C">
        <w:rPr>
          <w:sz w:val="24"/>
          <w:szCs w:val="24"/>
        </w:rPr>
        <w:t xml:space="preserve"> </w:t>
      </w:r>
      <w:r w:rsidR="006A00EB" w:rsidRPr="0008729C">
        <w:rPr>
          <w:sz w:val="24"/>
          <w:szCs w:val="24"/>
          <w:lang w:eastAsia="ru-RU"/>
        </w:rPr>
        <w:t>В</w:t>
      </w:r>
      <w:r w:rsidRPr="0008729C">
        <w:rPr>
          <w:sz w:val="24"/>
          <w:szCs w:val="24"/>
          <w:lang w:eastAsia="ru-RU"/>
        </w:rPr>
        <w:t xml:space="preserve"> докладе я </w:t>
      </w:r>
      <w:r w:rsidRPr="0008729C">
        <w:rPr>
          <w:b/>
          <w:sz w:val="24"/>
          <w:szCs w:val="24"/>
          <w:lang w:eastAsia="ru-RU"/>
        </w:rPr>
        <w:t>остановлюсь</w:t>
      </w:r>
      <w:r w:rsidRPr="0008729C">
        <w:rPr>
          <w:sz w:val="24"/>
          <w:szCs w:val="24"/>
          <w:lang w:eastAsia="ru-RU"/>
        </w:rPr>
        <w:t xml:space="preserve"> на </w:t>
      </w:r>
      <w:r w:rsidRPr="0008729C">
        <w:rPr>
          <w:b/>
          <w:sz w:val="24"/>
          <w:szCs w:val="24"/>
          <w:lang w:eastAsia="ru-RU"/>
        </w:rPr>
        <w:t>итогах его реализации</w:t>
      </w:r>
      <w:r w:rsidRPr="0008729C">
        <w:rPr>
          <w:sz w:val="24"/>
          <w:szCs w:val="24"/>
          <w:lang w:eastAsia="ru-RU"/>
        </w:rPr>
        <w:t xml:space="preserve"> в Новосибирской области</w:t>
      </w:r>
      <w:r w:rsidR="00D77B19">
        <w:rPr>
          <w:sz w:val="24"/>
          <w:szCs w:val="24"/>
          <w:lang w:eastAsia="ru-RU"/>
        </w:rPr>
        <w:t xml:space="preserve"> </w:t>
      </w:r>
      <w:r w:rsidRPr="0008729C">
        <w:rPr>
          <w:sz w:val="24"/>
          <w:szCs w:val="24"/>
          <w:lang w:eastAsia="ru-RU"/>
        </w:rPr>
        <w:t xml:space="preserve">и </w:t>
      </w:r>
      <w:r w:rsidRPr="0008729C">
        <w:rPr>
          <w:b/>
          <w:sz w:val="24"/>
          <w:szCs w:val="24"/>
          <w:lang w:eastAsia="ru-RU"/>
        </w:rPr>
        <w:t>уточню</w:t>
      </w:r>
      <w:r w:rsidRPr="0008729C">
        <w:rPr>
          <w:sz w:val="24"/>
          <w:szCs w:val="24"/>
          <w:lang w:eastAsia="ru-RU"/>
        </w:rPr>
        <w:t xml:space="preserve"> поставленные на августовском съезде </w:t>
      </w:r>
      <w:r w:rsidRPr="0008729C">
        <w:rPr>
          <w:b/>
          <w:sz w:val="24"/>
          <w:szCs w:val="24"/>
          <w:lang w:eastAsia="ru-RU"/>
        </w:rPr>
        <w:t>задачи</w:t>
      </w:r>
      <w:r w:rsidRPr="0008729C">
        <w:rPr>
          <w:sz w:val="24"/>
          <w:szCs w:val="24"/>
          <w:lang w:eastAsia="ru-RU"/>
        </w:rPr>
        <w:t xml:space="preserve">. </w:t>
      </w:r>
    </w:p>
    <w:p w:rsidR="00FE2EC3" w:rsidRPr="0008729C" w:rsidRDefault="00F303C1" w:rsidP="00F22A6A">
      <w:pPr>
        <w:pStyle w:val="a7"/>
        <w:tabs>
          <w:tab w:val="left" w:pos="0"/>
        </w:tabs>
        <w:suppressAutoHyphens w:val="0"/>
        <w:spacing w:line="360" w:lineRule="auto"/>
        <w:ind w:left="0" w:firstLine="720"/>
        <w:rPr>
          <w:sz w:val="24"/>
          <w:szCs w:val="24"/>
          <w:lang w:eastAsia="ru-RU"/>
        </w:rPr>
      </w:pPr>
      <w:r w:rsidRPr="0008729C">
        <w:rPr>
          <w:b/>
          <w:sz w:val="24"/>
          <w:szCs w:val="24"/>
          <w:lang w:eastAsia="ru-RU"/>
        </w:rPr>
        <w:t>С другой стороны</w:t>
      </w:r>
      <w:r w:rsidRPr="0008729C">
        <w:rPr>
          <w:sz w:val="24"/>
          <w:szCs w:val="24"/>
          <w:lang w:eastAsia="ru-RU"/>
        </w:rPr>
        <w:t xml:space="preserve">, </w:t>
      </w:r>
      <w:bookmarkStart w:id="0" w:name="_Hlk62814931"/>
      <w:r w:rsidRPr="0008729C">
        <w:rPr>
          <w:sz w:val="24"/>
          <w:szCs w:val="24"/>
          <w:lang w:eastAsia="ru-RU"/>
        </w:rPr>
        <w:t>пандемия</w:t>
      </w:r>
      <w:r w:rsidRPr="0008729C">
        <w:rPr>
          <w:sz w:val="24"/>
          <w:szCs w:val="24"/>
        </w:rPr>
        <w:t xml:space="preserve"> </w:t>
      </w:r>
      <w:r w:rsidRPr="0008729C">
        <w:rPr>
          <w:b/>
          <w:sz w:val="24"/>
          <w:szCs w:val="24"/>
          <w:lang w:eastAsia="ru-RU"/>
        </w:rPr>
        <w:t xml:space="preserve">covid-19, </w:t>
      </w:r>
      <w:r w:rsidRPr="0008729C">
        <w:rPr>
          <w:sz w:val="24"/>
          <w:szCs w:val="24"/>
          <w:lang w:eastAsia="ru-RU"/>
        </w:rPr>
        <w:t xml:space="preserve">начиная с марта 2020 года, когда мы перешли к </w:t>
      </w:r>
      <w:bookmarkStart w:id="1" w:name="_Hlk62814990"/>
      <w:r w:rsidRPr="0008729C">
        <w:rPr>
          <w:sz w:val="24"/>
          <w:szCs w:val="24"/>
          <w:lang w:eastAsia="ru-RU"/>
        </w:rPr>
        <w:t>использованию дистанционных технологий на всех уровнях образования</w:t>
      </w:r>
      <w:bookmarkEnd w:id="1"/>
      <w:r w:rsidRPr="0008729C">
        <w:rPr>
          <w:sz w:val="24"/>
          <w:szCs w:val="24"/>
          <w:lang w:eastAsia="ru-RU"/>
        </w:rPr>
        <w:t xml:space="preserve">, внесла свои коррективы. И хотя опыт их применения у многих школ был, одномоментный переход в режим дистанционного обучения выявил целый </w:t>
      </w:r>
      <w:r w:rsidR="00B25D7D" w:rsidRPr="0008729C">
        <w:rPr>
          <w:sz w:val="24"/>
          <w:szCs w:val="24"/>
          <w:lang w:eastAsia="ru-RU"/>
        </w:rPr>
        <w:t>ряд</w:t>
      </w:r>
      <w:r w:rsidRPr="0008729C">
        <w:rPr>
          <w:sz w:val="24"/>
          <w:szCs w:val="24"/>
          <w:lang w:eastAsia="ru-RU"/>
        </w:rPr>
        <w:t xml:space="preserve"> проблем, которые решались в процессе непосредственной деятельности.</w:t>
      </w:r>
    </w:p>
    <w:p w:rsidR="001D2003" w:rsidRPr="0008729C" w:rsidRDefault="001D2003" w:rsidP="00F22A6A">
      <w:pPr>
        <w:pStyle w:val="a7"/>
        <w:tabs>
          <w:tab w:val="left" w:pos="0"/>
        </w:tabs>
        <w:suppressAutoHyphens w:val="0"/>
        <w:spacing w:line="360" w:lineRule="auto"/>
        <w:ind w:left="0" w:firstLine="720"/>
        <w:rPr>
          <w:sz w:val="24"/>
          <w:szCs w:val="24"/>
          <w:lang w:eastAsia="ru-RU"/>
        </w:rPr>
      </w:pPr>
      <w:r w:rsidRPr="0008729C">
        <w:rPr>
          <w:b/>
          <w:sz w:val="24"/>
          <w:szCs w:val="24"/>
          <w:lang w:eastAsia="ru-RU"/>
        </w:rPr>
        <w:t>Сначала</w:t>
      </w:r>
      <w:r w:rsidRPr="0008729C">
        <w:rPr>
          <w:sz w:val="24"/>
          <w:szCs w:val="24"/>
          <w:lang w:eastAsia="ru-RU"/>
        </w:rPr>
        <w:t xml:space="preserve"> это потребовало от нас </w:t>
      </w:r>
      <w:r w:rsidRPr="0008729C">
        <w:rPr>
          <w:b/>
          <w:sz w:val="24"/>
          <w:szCs w:val="24"/>
          <w:lang w:eastAsia="ru-RU"/>
        </w:rPr>
        <w:t>нестандартных действий</w:t>
      </w:r>
      <w:r w:rsidRPr="0008729C">
        <w:rPr>
          <w:sz w:val="24"/>
          <w:szCs w:val="24"/>
          <w:lang w:eastAsia="ru-RU"/>
        </w:rPr>
        <w:t xml:space="preserve">. Мы организовали повышение квалификации </w:t>
      </w:r>
      <w:r w:rsidRPr="0008729C">
        <w:rPr>
          <w:b/>
          <w:sz w:val="24"/>
          <w:szCs w:val="24"/>
          <w:lang w:eastAsia="ru-RU"/>
        </w:rPr>
        <w:t>почти 10000 педагогов</w:t>
      </w:r>
      <w:r w:rsidRPr="0008729C">
        <w:rPr>
          <w:sz w:val="24"/>
          <w:szCs w:val="24"/>
          <w:lang w:eastAsia="ru-RU"/>
        </w:rPr>
        <w:t xml:space="preserve"> и информационно-методическое сопровождение руководителей школ, учителей, обучающихся и их родителей. </w:t>
      </w:r>
    </w:p>
    <w:p w:rsidR="003271B1" w:rsidRPr="0008729C" w:rsidRDefault="001D2003" w:rsidP="00F22A6A">
      <w:pPr>
        <w:pStyle w:val="a7"/>
        <w:tabs>
          <w:tab w:val="left" w:pos="0"/>
        </w:tabs>
        <w:suppressAutoHyphens w:val="0"/>
        <w:spacing w:line="360" w:lineRule="auto"/>
        <w:ind w:left="0" w:firstLine="720"/>
        <w:rPr>
          <w:sz w:val="24"/>
          <w:szCs w:val="24"/>
          <w:lang w:eastAsia="ru-RU"/>
        </w:rPr>
      </w:pPr>
      <w:r w:rsidRPr="0008729C">
        <w:rPr>
          <w:b/>
          <w:sz w:val="24"/>
          <w:szCs w:val="24"/>
          <w:lang w:eastAsia="ru-RU"/>
        </w:rPr>
        <w:t>Однако пандемия продолжалась</w:t>
      </w:r>
      <w:r w:rsidR="00B11790" w:rsidRPr="0008729C">
        <w:rPr>
          <w:b/>
          <w:sz w:val="24"/>
          <w:szCs w:val="24"/>
          <w:lang w:eastAsia="ru-RU"/>
        </w:rPr>
        <w:t xml:space="preserve">, </w:t>
      </w:r>
      <w:r w:rsidR="00B11790" w:rsidRPr="0008729C">
        <w:rPr>
          <w:sz w:val="24"/>
          <w:szCs w:val="24"/>
          <w:lang w:eastAsia="ru-RU"/>
        </w:rPr>
        <w:t xml:space="preserve">и </w:t>
      </w:r>
      <w:r w:rsidR="003271B1" w:rsidRPr="0008729C">
        <w:rPr>
          <w:sz w:val="24"/>
          <w:szCs w:val="24"/>
          <w:lang w:eastAsia="ru-RU"/>
        </w:rPr>
        <w:t>мы</w:t>
      </w:r>
      <w:r w:rsidR="00B11790" w:rsidRPr="0008729C">
        <w:rPr>
          <w:sz w:val="24"/>
          <w:szCs w:val="24"/>
          <w:lang w:eastAsia="ru-RU"/>
        </w:rPr>
        <w:t xml:space="preserve"> в новом формате прове</w:t>
      </w:r>
      <w:r w:rsidR="003271B1" w:rsidRPr="0008729C">
        <w:rPr>
          <w:sz w:val="24"/>
          <w:szCs w:val="24"/>
          <w:lang w:eastAsia="ru-RU"/>
        </w:rPr>
        <w:t>ли</w:t>
      </w:r>
      <w:r w:rsidR="00B11790" w:rsidRPr="0008729C">
        <w:rPr>
          <w:sz w:val="24"/>
          <w:szCs w:val="24"/>
          <w:lang w:eastAsia="ru-RU"/>
        </w:rPr>
        <w:t xml:space="preserve"> государственную итоговую аттестацию, отмени</w:t>
      </w:r>
      <w:r w:rsidR="003271B1" w:rsidRPr="0008729C">
        <w:rPr>
          <w:sz w:val="24"/>
          <w:szCs w:val="24"/>
          <w:lang w:eastAsia="ru-RU"/>
        </w:rPr>
        <w:t>в</w:t>
      </w:r>
      <w:r w:rsidR="00B11790" w:rsidRPr="0008729C">
        <w:rPr>
          <w:sz w:val="24"/>
          <w:szCs w:val="24"/>
          <w:lang w:eastAsia="ru-RU"/>
        </w:rPr>
        <w:t xml:space="preserve"> летнюю оздоровительную компанию</w:t>
      </w:r>
      <w:r w:rsidR="003271B1" w:rsidRPr="0008729C">
        <w:rPr>
          <w:sz w:val="24"/>
          <w:szCs w:val="24"/>
          <w:lang w:eastAsia="ru-RU"/>
        </w:rPr>
        <w:t>, перевели в онлайн</w:t>
      </w:r>
      <w:r w:rsidR="00567DB5" w:rsidRPr="0008729C">
        <w:rPr>
          <w:sz w:val="24"/>
          <w:szCs w:val="24"/>
          <w:lang w:eastAsia="ru-RU"/>
        </w:rPr>
        <w:t xml:space="preserve"> формат</w:t>
      </w:r>
      <w:r w:rsidR="003271B1" w:rsidRPr="0008729C">
        <w:rPr>
          <w:sz w:val="24"/>
          <w:szCs w:val="24"/>
          <w:lang w:eastAsia="ru-RU"/>
        </w:rPr>
        <w:t xml:space="preserve"> профильные смены и воспитательные мероприятия, начали новый учебный год хоть и в очном режиме, но с совершенно </w:t>
      </w:r>
      <w:r w:rsidR="00567DB5" w:rsidRPr="0008729C">
        <w:rPr>
          <w:sz w:val="24"/>
          <w:szCs w:val="24"/>
          <w:lang w:eastAsia="ru-RU"/>
        </w:rPr>
        <w:t>иными</w:t>
      </w:r>
      <w:r w:rsidR="003271B1" w:rsidRPr="0008729C">
        <w:rPr>
          <w:sz w:val="24"/>
          <w:szCs w:val="24"/>
          <w:lang w:eastAsia="ru-RU"/>
        </w:rPr>
        <w:t xml:space="preserve"> подходами к соблюдению противоэпидемиологических мероприятий, а затем в ноябре вновь почти на месяц перешли на дистанционное обучение. </w:t>
      </w:r>
    </w:p>
    <w:bookmarkEnd w:id="0"/>
    <w:p w:rsidR="00256293" w:rsidRPr="0008729C" w:rsidRDefault="007C28A8" w:rsidP="00F22A6A">
      <w:pPr>
        <w:pStyle w:val="a7"/>
        <w:tabs>
          <w:tab w:val="left" w:pos="0"/>
        </w:tabs>
        <w:suppressAutoHyphens w:val="0"/>
        <w:spacing w:line="360" w:lineRule="auto"/>
        <w:ind w:left="0" w:firstLine="720"/>
        <w:rPr>
          <w:b/>
          <w:sz w:val="24"/>
          <w:szCs w:val="24"/>
          <w:lang w:eastAsia="ru-RU"/>
        </w:rPr>
      </w:pPr>
      <w:r w:rsidRPr="0008729C">
        <w:rPr>
          <w:b/>
          <w:sz w:val="24"/>
          <w:szCs w:val="24"/>
          <w:lang w:eastAsia="ru-RU"/>
        </w:rPr>
        <w:t>Затем н</w:t>
      </w:r>
      <w:r w:rsidR="00256293" w:rsidRPr="0008729C">
        <w:rPr>
          <w:b/>
          <w:sz w:val="24"/>
          <w:szCs w:val="24"/>
          <w:lang w:eastAsia="ru-RU"/>
        </w:rPr>
        <w:t xml:space="preserve">ам пришлось принимать нестандартные решения. </w:t>
      </w:r>
    </w:p>
    <w:p w:rsidR="001D2003" w:rsidRPr="0008729C" w:rsidRDefault="00256293" w:rsidP="00F22A6A">
      <w:pPr>
        <w:pStyle w:val="a7"/>
        <w:tabs>
          <w:tab w:val="left" w:pos="0"/>
        </w:tabs>
        <w:suppressAutoHyphens w:val="0"/>
        <w:spacing w:line="360" w:lineRule="auto"/>
        <w:ind w:left="0" w:firstLine="720"/>
        <w:rPr>
          <w:sz w:val="24"/>
          <w:szCs w:val="24"/>
          <w:lang w:eastAsia="ru-RU"/>
        </w:rPr>
      </w:pPr>
      <w:r w:rsidRPr="0008729C">
        <w:rPr>
          <w:b/>
          <w:sz w:val="24"/>
          <w:szCs w:val="24"/>
          <w:lang w:eastAsia="ru-RU"/>
        </w:rPr>
        <w:t>Мы</w:t>
      </w:r>
      <w:r w:rsidR="003271B1" w:rsidRPr="0008729C">
        <w:rPr>
          <w:b/>
          <w:sz w:val="24"/>
          <w:szCs w:val="24"/>
          <w:lang w:eastAsia="ru-RU"/>
        </w:rPr>
        <w:t xml:space="preserve"> совершенно иначе выстрои</w:t>
      </w:r>
      <w:r w:rsidRPr="0008729C">
        <w:rPr>
          <w:b/>
          <w:sz w:val="24"/>
          <w:szCs w:val="24"/>
          <w:lang w:eastAsia="ru-RU"/>
        </w:rPr>
        <w:t>ли</w:t>
      </w:r>
      <w:r w:rsidR="003271B1" w:rsidRPr="0008729C">
        <w:rPr>
          <w:b/>
          <w:sz w:val="24"/>
          <w:szCs w:val="24"/>
          <w:lang w:eastAsia="ru-RU"/>
        </w:rPr>
        <w:t xml:space="preserve"> работу с родителями и обществом в целом. </w:t>
      </w:r>
      <w:r w:rsidR="00865074" w:rsidRPr="0008729C">
        <w:rPr>
          <w:sz w:val="24"/>
          <w:szCs w:val="24"/>
          <w:lang w:eastAsia="ru-RU"/>
        </w:rPr>
        <w:t>Был</w:t>
      </w:r>
      <w:r w:rsidR="003271B1" w:rsidRPr="0008729C">
        <w:rPr>
          <w:sz w:val="24"/>
          <w:szCs w:val="24"/>
          <w:lang w:eastAsia="ru-RU"/>
        </w:rPr>
        <w:t xml:space="preserve"> </w:t>
      </w:r>
      <w:r w:rsidR="00865074" w:rsidRPr="0008729C">
        <w:rPr>
          <w:sz w:val="24"/>
          <w:szCs w:val="24"/>
          <w:lang w:eastAsia="ru-RU"/>
        </w:rPr>
        <w:t>создан</w:t>
      </w:r>
      <w:r w:rsidR="001D2003" w:rsidRPr="0008729C">
        <w:rPr>
          <w:sz w:val="24"/>
          <w:szCs w:val="24"/>
          <w:lang w:eastAsia="ru-RU"/>
        </w:rPr>
        <w:t xml:space="preserve"> Штаб при министерстве, который </w:t>
      </w:r>
      <w:r w:rsidR="006B0A44" w:rsidRPr="0008729C">
        <w:rPr>
          <w:b/>
          <w:sz w:val="24"/>
          <w:szCs w:val="24"/>
          <w:lang w:eastAsia="ru-RU"/>
        </w:rPr>
        <w:t>с апреля</w:t>
      </w:r>
      <w:r w:rsidR="006B0A44" w:rsidRPr="0008729C">
        <w:rPr>
          <w:sz w:val="24"/>
          <w:szCs w:val="24"/>
          <w:lang w:eastAsia="ru-RU"/>
        </w:rPr>
        <w:t xml:space="preserve"> </w:t>
      </w:r>
      <w:r w:rsidR="00567DB5" w:rsidRPr="0008729C">
        <w:rPr>
          <w:sz w:val="24"/>
          <w:szCs w:val="24"/>
          <w:lang w:eastAsia="ru-RU"/>
        </w:rPr>
        <w:t>работал</w:t>
      </w:r>
      <w:r w:rsidR="001D2003" w:rsidRPr="0008729C">
        <w:rPr>
          <w:sz w:val="24"/>
          <w:szCs w:val="24"/>
          <w:lang w:eastAsia="ru-RU"/>
        </w:rPr>
        <w:t xml:space="preserve"> как Единый Канал связи для отрасли образования и граждан в графике 24/7</w:t>
      </w:r>
      <w:r w:rsidR="00D77B19">
        <w:rPr>
          <w:sz w:val="24"/>
          <w:szCs w:val="24"/>
          <w:lang w:eastAsia="ru-RU"/>
        </w:rPr>
        <w:t>,</w:t>
      </w:r>
      <w:r w:rsidR="001D2003" w:rsidRPr="0008729C">
        <w:rPr>
          <w:sz w:val="24"/>
          <w:szCs w:val="24"/>
          <w:lang w:eastAsia="ru-RU"/>
        </w:rPr>
        <w:t xml:space="preserve"> в том числе на площадках социальных сетей – адресно по сотням аккаунтов. Весной обращений было отработано больше</w:t>
      </w:r>
      <w:r w:rsidR="001D2003" w:rsidRPr="0008729C">
        <w:rPr>
          <w:b/>
          <w:sz w:val="24"/>
          <w:szCs w:val="24"/>
          <w:lang w:eastAsia="ru-RU"/>
        </w:rPr>
        <w:t xml:space="preserve"> 11000</w:t>
      </w:r>
      <w:r w:rsidR="001D2003" w:rsidRPr="0008729C">
        <w:rPr>
          <w:sz w:val="24"/>
          <w:szCs w:val="24"/>
          <w:lang w:eastAsia="ru-RU"/>
        </w:rPr>
        <w:t>, осенью – снижение до</w:t>
      </w:r>
      <w:r w:rsidR="001D2003" w:rsidRPr="0008729C">
        <w:rPr>
          <w:b/>
          <w:sz w:val="24"/>
          <w:szCs w:val="24"/>
          <w:lang w:eastAsia="ru-RU"/>
        </w:rPr>
        <w:t xml:space="preserve"> 1000</w:t>
      </w:r>
      <w:r w:rsidR="001D2003" w:rsidRPr="0008729C">
        <w:rPr>
          <w:sz w:val="24"/>
          <w:szCs w:val="24"/>
          <w:lang w:eastAsia="ru-RU"/>
        </w:rPr>
        <w:t>.</w:t>
      </w:r>
    </w:p>
    <w:p w:rsidR="006B0A44" w:rsidRPr="0008729C" w:rsidRDefault="006B0A44" w:rsidP="00F22A6A">
      <w:pPr>
        <w:pStyle w:val="a7"/>
        <w:tabs>
          <w:tab w:val="left" w:pos="0"/>
        </w:tabs>
        <w:suppressAutoHyphens w:val="0"/>
        <w:spacing w:line="360" w:lineRule="auto"/>
        <w:ind w:left="0" w:firstLine="720"/>
        <w:rPr>
          <w:sz w:val="24"/>
          <w:szCs w:val="24"/>
          <w:lang w:eastAsia="ru-RU"/>
        </w:rPr>
      </w:pPr>
      <w:r w:rsidRPr="0008729C">
        <w:rPr>
          <w:sz w:val="24"/>
          <w:szCs w:val="24"/>
          <w:lang w:eastAsia="ru-RU"/>
        </w:rPr>
        <w:t xml:space="preserve">С </w:t>
      </w:r>
      <w:r w:rsidRPr="0008729C">
        <w:rPr>
          <w:b/>
          <w:sz w:val="24"/>
          <w:szCs w:val="24"/>
          <w:lang w:eastAsia="ru-RU"/>
        </w:rPr>
        <w:t>сентября 2020 года</w:t>
      </w:r>
      <w:r w:rsidRPr="0008729C">
        <w:rPr>
          <w:sz w:val="24"/>
          <w:szCs w:val="24"/>
          <w:lang w:eastAsia="ru-RU"/>
        </w:rPr>
        <w:t xml:space="preserve"> была организована работа Оперативного штаба Правительства Новосибирской области по работе образовательных организаций </w:t>
      </w:r>
      <w:r w:rsidR="00DD4B06" w:rsidRPr="0008729C">
        <w:rPr>
          <w:sz w:val="24"/>
          <w:szCs w:val="24"/>
          <w:lang w:eastAsia="ru-RU"/>
        </w:rPr>
        <w:t xml:space="preserve">сфер образования, культуры и спорта </w:t>
      </w:r>
      <w:r w:rsidRPr="0008729C">
        <w:rPr>
          <w:sz w:val="24"/>
          <w:szCs w:val="24"/>
          <w:lang w:eastAsia="ru-RU"/>
        </w:rPr>
        <w:t xml:space="preserve">под руководством заместителя Губернатора Новосибирской области Нелюбова Сергея Александровича. </w:t>
      </w:r>
      <w:r w:rsidR="00DD4B06" w:rsidRPr="0008729C">
        <w:rPr>
          <w:sz w:val="24"/>
          <w:szCs w:val="24"/>
          <w:lang w:eastAsia="ru-RU"/>
        </w:rPr>
        <w:t>В рамках его работы рассматривались проблемы организации обучения в условиях пандемии, горячего питания, вакцинации и многих других. Штаб стал площадкой для обсуждения широкого круга вопросов с родительской общественностью и педагогическим сообществом при принятии решений.</w:t>
      </w:r>
    </w:p>
    <w:p w:rsidR="001D2003" w:rsidRPr="0008729C" w:rsidRDefault="00256293" w:rsidP="00567DB5">
      <w:pPr>
        <w:pStyle w:val="a7"/>
        <w:tabs>
          <w:tab w:val="left" w:pos="0"/>
        </w:tabs>
        <w:suppressAutoHyphens w:val="0"/>
        <w:spacing w:line="360" w:lineRule="auto"/>
        <w:ind w:left="0" w:firstLine="720"/>
        <w:rPr>
          <w:sz w:val="24"/>
          <w:szCs w:val="24"/>
          <w:lang w:eastAsia="ru-RU"/>
        </w:rPr>
      </w:pPr>
      <w:r w:rsidRPr="0008729C">
        <w:rPr>
          <w:sz w:val="24"/>
          <w:szCs w:val="24"/>
          <w:lang w:eastAsia="ru-RU"/>
        </w:rPr>
        <w:t>Мы</w:t>
      </w:r>
      <w:r w:rsidR="00567DB5" w:rsidRPr="0008729C">
        <w:rPr>
          <w:sz w:val="24"/>
          <w:szCs w:val="24"/>
          <w:lang w:eastAsia="ru-RU"/>
        </w:rPr>
        <w:t xml:space="preserve"> научи</w:t>
      </w:r>
      <w:r w:rsidRPr="0008729C">
        <w:rPr>
          <w:sz w:val="24"/>
          <w:szCs w:val="24"/>
          <w:lang w:eastAsia="ru-RU"/>
        </w:rPr>
        <w:t>лись</w:t>
      </w:r>
      <w:r w:rsidR="00567DB5" w:rsidRPr="0008729C">
        <w:rPr>
          <w:sz w:val="24"/>
          <w:szCs w:val="24"/>
          <w:lang w:eastAsia="ru-RU"/>
        </w:rPr>
        <w:t xml:space="preserve"> </w:t>
      </w:r>
      <w:r w:rsidR="00567DB5" w:rsidRPr="0008729C">
        <w:rPr>
          <w:b/>
          <w:sz w:val="24"/>
          <w:szCs w:val="24"/>
          <w:lang w:eastAsia="ru-RU"/>
        </w:rPr>
        <w:t>по-новому оказывать методическую помощь</w:t>
      </w:r>
      <w:r w:rsidR="00567DB5" w:rsidRPr="0008729C">
        <w:rPr>
          <w:sz w:val="24"/>
          <w:szCs w:val="24"/>
          <w:lang w:eastAsia="ru-RU"/>
        </w:rPr>
        <w:t xml:space="preserve"> школам. При штабе работал проект «</w:t>
      </w:r>
      <w:r w:rsidR="00567DB5" w:rsidRPr="0008729C">
        <w:rPr>
          <w:b/>
          <w:sz w:val="24"/>
          <w:szCs w:val="24"/>
          <w:lang w:eastAsia="ru-RU"/>
        </w:rPr>
        <w:t>Педагогический волонтер</w:t>
      </w:r>
      <w:r w:rsidR="00567DB5" w:rsidRPr="0008729C">
        <w:rPr>
          <w:sz w:val="24"/>
          <w:szCs w:val="24"/>
          <w:lang w:eastAsia="ru-RU"/>
        </w:rPr>
        <w:t xml:space="preserve">», </w:t>
      </w:r>
      <w:r w:rsidR="00865074" w:rsidRPr="0008729C">
        <w:rPr>
          <w:sz w:val="24"/>
          <w:szCs w:val="24"/>
          <w:lang w:eastAsia="ru-RU"/>
        </w:rPr>
        <w:t>который осуществлял</w:t>
      </w:r>
      <w:r w:rsidR="00567DB5" w:rsidRPr="0008729C">
        <w:rPr>
          <w:sz w:val="24"/>
          <w:szCs w:val="24"/>
          <w:lang w:eastAsia="ru-RU"/>
        </w:rPr>
        <w:t xml:space="preserve"> </w:t>
      </w:r>
      <w:r w:rsidR="00567DB5" w:rsidRPr="0008729C">
        <w:rPr>
          <w:b/>
          <w:sz w:val="24"/>
          <w:szCs w:val="24"/>
          <w:lang w:eastAsia="ru-RU"/>
        </w:rPr>
        <w:t>выездн</w:t>
      </w:r>
      <w:r w:rsidR="00865074" w:rsidRPr="0008729C">
        <w:rPr>
          <w:b/>
          <w:sz w:val="24"/>
          <w:szCs w:val="24"/>
          <w:lang w:eastAsia="ru-RU"/>
        </w:rPr>
        <w:t>ую</w:t>
      </w:r>
      <w:r w:rsidR="00567DB5" w:rsidRPr="0008729C">
        <w:rPr>
          <w:b/>
          <w:sz w:val="24"/>
          <w:szCs w:val="24"/>
          <w:lang w:eastAsia="ru-RU"/>
        </w:rPr>
        <w:t xml:space="preserve"> адресн</w:t>
      </w:r>
      <w:r w:rsidR="00865074" w:rsidRPr="0008729C">
        <w:rPr>
          <w:b/>
          <w:sz w:val="24"/>
          <w:szCs w:val="24"/>
          <w:lang w:eastAsia="ru-RU"/>
        </w:rPr>
        <w:t>ую</w:t>
      </w:r>
      <w:r w:rsidR="00567DB5" w:rsidRPr="0008729C">
        <w:rPr>
          <w:b/>
          <w:sz w:val="24"/>
          <w:szCs w:val="24"/>
          <w:lang w:eastAsia="ru-RU"/>
        </w:rPr>
        <w:t xml:space="preserve"> поддержк</w:t>
      </w:r>
      <w:r w:rsidR="00865074" w:rsidRPr="0008729C">
        <w:rPr>
          <w:b/>
          <w:sz w:val="24"/>
          <w:szCs w:val="24"/>
          <w:lang w:eastAsia="ru-RU"/>
        </w:rPr>
        <w:t>у</w:t>
      </w:r>
      <w:r w:rsidR="00567DB5" w:rsidRPr="0008729C">
        <w:rPr>
          <w:b/>
          <w:sz w:val="24"/>
          <w:szCs w:val="24"/>
          <w:lang w:eastAsia="ru-RU"/>
        </w:rPr>
        <w:t xml:space="preserve">, </w:t>
      </w:r>
      <w:r w:rsidR="00567DB5" w:rsidRPr="0008729C">
        <w:rPr>
          <w:sz w:val="24"/>
          <w:szCs w:val="24"/>
          <w:lang w:eastAsia="ru-RU"/>
        </w:rPr>
        <w:t>так сказать</w:t>
      </w:r>
      <w:r w:rsidR="00D77B19">
        <w:rPr>
          <w:sz w:val="24"/>
          <w:szCs w:val="24"/>
          <w:lang w:eastAsia="ru-RU"/>
        </w:rPr>
        <w:t>,</w:t>
      </w:r>
      <w:r w:rsidR="00567DB5" w:rsidRPr="0008729C">
        <w:rPr>
          <w:b/>
          <w:sz w:val="24"/>
          <w:szCs w:val="24"/>
          <w:lang w:eastAsia="ru-RU"/>
        </w:rPr>
        <w:t xml:space="preserve"> «дистанционное обучение под ключ»,</w:t>
      </w:r>
      <w:r w:rsidR="00D77B19">
        <w:rPr>
          <w:b/>
          <w:sz w:val="24"/>
          <w:szCs w:val="24"/>
          <w:lang w:eastAsia="ru-RU"/>
        </w:rPr>
        <w:t xml:space="preserve"> </w:t>
      </w:r>
      <w:r w:rsidR="00567DB5" w:rsidRPr="0008729C">
        <w:rPr>
          <w:sz w:val="24"/>
          <w:szCs w:val="24"/>
          <w:lang w:eastAsia="ru-RU"/>
        </w:rPr>
        <w:t>– дополнительное коллективное и индивидуальное обучение педагогических коллективов по повышению к</w:t>
      </w:r>
      <w:r w:rsidR="00865074" w:rsidRPr="0008729C">
        <w:rPr>
          <w:sz w:val="24"/>
          <w:szCs w:val="24"/>
          <w:lang w:eastAsia="ru-RU"/>
        </w:rPr>
        <w:t>ачества дистанционного обучения</w:t>
      </w:r>
      <w:r w:rsidR="00567DB5" w:rsidRPr="0008729C">
        <w:rPr>
          <w:sz w:val="24"/>
          <w:szCs w:val="24"/>
          <w:lang w:eastAsia="ru-RU"/>
        </w:rPr>
        <w:t>. Кстати, подобного опыта в других регионах страны не было.</w:t>
      </w:r>
    </w:p>
    <w:p w:rsidR="00F22A6A" w:rsidRPr="0008729C" w:rsidRDefault="00B406B2" w:rsidP="00F22A6A">
      <w:pPr>
        <w:pStyle w:val="a7"/>
        <w:tabs>
          <w:tab w:val="left" w:pos="0"/>
        </w:tabs>
        <w:suppressAutoHyphens w:val="0"/>
        <w:spacing w:line="360" w:lineRule="auto"/>
        <w:ind w:left="0" w:firstLine="720"/>
        <w:rPr>
          <w:sz w:val="24"/>
          <w:szCs w:val="24"/>
          <w:lang w:eastAsia="ru-RU"/>
        </w:rPr>
      </w:pPr>
      <w:r w:rsidRPr="0008729C">
        <w:rPr>
          <w:b/>
          <w:sz w:val="24"/>
          <w:szCs w:val="24"/>
          <w:lang w:eastAsia="ru-RU"/>
        </w:rPr>
        <w:t>С</w:t>
      </w:r>
      <w:r w:rsidR="0091502D" w:rsidRPr="0008729C">
        <w:rPr>
          <w:b/>
          <w:sz w:val="24"/>
          <w:szCs w:val="24"/>
          <w:lang w:eastAsia="ru-RU"/>
        </w:rPr>
        <w:t>читаю</w:t>
      </w:r>
      <w:r w:rsidR="0091502D" w:rsidRPr="0008729C">
        <w:rPr>
          <w:sz w:val="24"/>
          <w:szCs w:val="24"/>
          <w:lang w:eastAsia="ru-RU"/>
        </w:rPr>
        <w:t xml:space="preserve">, что мы </w:t>
      </w:r>
      <w:r w:rsidR="0091502D" w:rsidRPr="0008729C">
        <w:rPr>
          <w:b/>
          <w:sz w:val="24"/>
          <w:szCs w:val="24"/>
          <w:lang w:eastAsia="ru-RU"/>
        </w:rPr>
        <w:t>справились</w:t>
      </w:r>
      <w:r w:rsidR="0091502D" w:rsidRPr="0008729C">
        <w:rPr>
          <w:sz w:val="24"/>
          <w:szCs w:val="24"/>
          <w:lang w:eastAsia="ru-RU"/>
        </w:rPr>
        <w:t xml:space="preserve"> с поставленными задачами</w:t>
      </w:r>
      <w:r w:rsidR="003E1D1E" w:rsidRPr="0008729C">
        <w:rPr>
          <w:sz w:val="24"/>
          <w:szCs w:val="24"/>
          <w:lang w:eastAsia="ru-RU"/>
        </w:rPr>
        <w:t xml:space="preserve">: не допустили массовых вспышек заболеваемости </w:t>
      </w:r>
      <w:proofErr w:type="spellStart"/>
      <w:r w:rsidR="00AE7128" w:rsidRPr="0008729C">
        <w:rPr>
          <w:b/>
          <w:sz w:val="24"/>
          <w:szCs w:val="24"/>
          <w:lang w:val="en-US" w:eastAsia="ru-RU"/>
        </w:rPr>
        <w:t>covid</w:t>
      </w:r>
      <w:proofErr w:type="spellEnd"/>
      <w:r w:rsidR="00AE7128" w:rsidRPr="0008729C">
        <w:rPr>
          <w:b/>
          <w:sz w:val="24"/>
          <w:szCs w:val="24"/>
          <w:lang w:eastAsia="ru-RU"/>
        </w:rPr>
        <w:t>-19</w:t>
      </w:r>
      <w:r w:rsidR="00AE7128" w:rsidRPr="0008729C">
        <w:rPr>
          <w:sz w:val="24"/>
          <w:szCs w:val="24"/>
          <w:lang w:eastAsia="ru-RU"/>
        </w:rPr>
        <w:t xml:space="preserve"> </w:t>
      </w:r>
      <w:r w:rsidR="003E1D1E" w:rsidRPr="0008729C">
        <w:rPr>
          <w:sz w:val="24"/>
          <w:szCs w:val="24"/>
          <w:lang w:eastAsia="ru-RU"/>
        </w:rPr>
        <w:t xml:space="preserve">и организовали образовательный процесс на </w:t>
      </w:r>
      <w:r w:rsidRPr="0008729C">
        <w:rPr>
          <w:sz w:val="24"/>
          <w:szCs w:val="24"/>
          <w:lang w:eastAsia="ru-RU"/>
        </w:rPr>
        <w:t>необходимом</w:t>
      </w:r>
      <w:r w:rsidR="003E1D1E" w:rsidRPr="0008729C">
        <w:rPr>
          <w:sz w:val="24"/>
          <w:szCs w:val="24"/>
          <w:lang w:eastAsia="ru-RU"/>
        </w:rPr>
        <w:t xml:space="preserve"> уровне. Более того, </w:t>
      </w:r>
      <w:r w:rsidR="003E1D1E" w:rsidRPr="0008729C">
        <w:rPr>
          <w:sz w:val="24"/>
          <w:szCs w:val="24"/>
          <w:lang w:eastAsia="ru-RU"/>
        </w:rPr>
        <w:lastRenderedPageBreak/>
        <w:t xml:space="preserve">решение проблем, вызванных пандемией, не повлияло на реализацию текущих вопросов, </w:t>
      </w:r>
      <w:r w:rsidR="00AE7128" w:rsidRPr="0008729C">
        <w:rPr>
          <w:sz w:val="24"/>
          <w:szCs w:val="24"/>
          <w:lang w:eastAsia="ru-RU"/>
        </w:rPr>
        <w:t xml:space="preserve">а также на </w:t>
      </w:r>
      <w:r w:rsidR="003E1D1E" w:rsidRPr="0008729C">
        <w:rPr>
          <w:sz w:val="24"/>
          <w:szCs w:val="24"/>
          <w:lang w:eastAsia="ru-RU"/>
        </w:rPr>
        <w:t xml:space="preserve">выполнение задач национальных проектов. </w:t>
      </w:r>
    </w:p>
    <w:p w:rsidR="007C28A8" w:rsidRPr="0008729C" w:rsidRDefault="007C28A8" w:rsidP="00F22A6A">
      <w:pPr>
        <w:pStyle w:val="a7"/>
        <w:tabs>
          <w:tab w:val="left" w:pos="0"/>
        </w:tabs>
        <w:suppressAutoHyphens w:val="0"/>
        <w:spacing w:line="360" w:lineRule="auto"/>
        <w:ind w:left="0" w:firstLine="720"/>
        <w:rPr>
          <w:sz w:val="24"/>
          <w:szCs w:val="24"/>
          <w:lang w:eastAsia="ru-RU"/>
        </w:rPr>
      </w:pPr>
      <w:r w:rsidRPr="0008729C">
        <w:rPr>
          <w:sz w:val="24"/>
          <w:szCs w:val="24"/>
          <w:lang w:eastAsia="ru-RU"/>
        </w:rPr>
        <w:t xml:space="preserve">Хочу ещё раз </w:t>
      </w:r>
      <w:r w:rsidRPr="0008729C">
        <w:rPr>
          <w:b/>
          <w:sz w:val="24"/>
          <w:szCs w:val="24"/>
          <w:lang w:eastAsia="ru-RU"/>
        </w:rPr>
        <w:t>поблагодарить</w:t>
      </w:r>
      <w:r w:rsidRPr="0008729C">
        <w:rPr>
          <w:sz w:val="24"/>
          <w:szCs w:val="24"/>
          <w:lang w:eastAsia="ru-RU"/>
        </w:rPr>
        <w:t xml:space="preserve"> педагогов и руководителей образовательных организаций и муниципалитетов </w:t>
      </w:r>
      <w:r w:rsidRPr="0008729C">
        <w:rPr>
          <w:b/>
          <w:sz w:val="24"/>
          <w:szCs w:val="24"/>
          <w:lang w:eastAsia="ru-RU"/>
        </w:rPr>
        <w:t>за проделанную работу!</w:t>
      </w:r>
    </w:p>
    <w:p w:rsidR="007C28A8" w:rsidRPr="0008729C" w:rsidRDefault="00B25D7D" w:rsidP="00F22A6A">
      <w:pPr>
        <w:pStyle w:val="a7"/>
        <w:tabs>
          <w:tab w:val="left" w:pos="0"/>
        </w:tabs>
        <w:suppressAutoHyphens w:val="0"/>
        <w:spacing w:line="360" w:lineRule="auto"/>
        <w:ind w:left="0" w:firstLine="720"/>
        <w:rPr>
          <w:sz w:val="24"/>
          <w:szCs w:val="24"/>
          <w:lang w:eastAsia="ru-RU"/>
        </w:rPr>
      </w:pPr>
      <w:r w:rsidRPr="0008729C">
        <w:rPr>
          <w:sz w:val="24"/>
          <w:szCs w:val="24"/>
          <w:lang w:eastAsia="ru-RU"/>
        </w:rPr>
        <w:t>М</w:t>
      </w:r>
      <w:r w:rsidR="000B1549" w:rsidRPr="0008729C">
        <w:rPr>
          <w:sz w:val="24"/>
          <w:szCs w:val="24"/>
          <w:lang w:eastAsia="ru-RU"/>
        </w:rPr>
        <w:t xml:space="preserve">ногие говорят, что после пандемии мир не будет прежним. </w:t>
      </w:r>
      <w:r w:rsidR="007C28A8" w:rsidRPr="0008729C">
        <w:rPr>
          <w:sz w:val="24"/>
          <w:szCs w:val="24"/>
          <w:lang w:eastAsia="ru-RU"/>
        </w:rPr>
        <w:t>2020 год</w:t>
      </w:r>
      <w:r w:rsidR="000B1549" w:rsidRPr="0008729C">
        <w:rPr>
          <w:sz w:val="24"/>
          <w:szCs w:val="24"/>
          <w:lang w:eastAsia="ru-RU"/>
        </w:rPr>
        <w:t xml:space="preserve"> показал, что и систе</w:t>
      </w:r>
      <w:r w:rsidR="004323AC" w:rsidRPr="0008729C">
        <w:rPr>
          <w:sz w:val="24"/>
          <w:szCs w:val="24"/>
          <w:lang w:eastAsia="ru-RU"/>
        </w:rPr>
        <w:t>ма образования быстро меняется, что требуе</w:t>
      </w:r>
      <w:r w:rsidR="00D74770" w:rsidRPr="0008729C">
        <w:rPr>
          <w:sz w:val="24"/>
          <w:szCs w:val="24"/>
          <w:lang w:eastAsia="ru-RU"/>
        </w:rPr>
        <w:t xml:space="preserve">т от нас </w:t>
      </w:r>
      <w:r w:rsidRPr="0008729C">
        <w:rPr>
          <w:sz w:val="24"/>
          <w:szCs w:val="24"/>
          <w:lang w:eastAsia="ru-RU"/>
        </w:rPr>
        <w:t>соответствующих</w:t>
      </w:r>
      <w:r w:rsidR="00D74770" w:rsidRPr="0008729C">
        <w:rPr>
          <w:sz w:val="24"/>
          <w:szCs w:val="24"/>
          <w:lang w:eastAsia="ru-RU"/>
        </w:rPr>
        <w:t xml:space="preserve"> решений.</w:t>
      </w:r>
      <w:r w:rsidR="00FB1969" w:rsidRPr="0008729C">
        <w:rPr>
          <w:sz w:val="24"/>
          <w:szCs w:val="24"/>
          <w:lang w:eastAsia="ru-RU"/>
        </w:rPr>
        <w:t xml:space="preserve"> </w:t>
      </w:r>
      <w:r w:rsidRPr="0008729C">
        <w:rPr>
          <w:sz w:val="24"/>
          <w:szCs w:val="24"/>
          <w:lang w:eastAsia="ru-RU"/>
        </w:rPr>
        <w:t>Сегодня</w:t>
      </w:r>
      <w:r w:rsidR="00D74770" w:rsidRPr="0008729C">
        <w:rPr>
          <w:sz w:val="24"/>
          <w:szCs w:val="24"/>
          <w:lang w:eastAsia="ru-RU"/>
        </w:rPr>
        <w:t xml:space="preserve"> можно выделить </w:t>
      </w:r>
      <w:r w:rsidR="00D74770" w:rsidRPr="0008729C">
        <w:rPr>
          <w:b/>
          <w:sz w:val="24"/>
          <w:szCs w:val="24"/>
          <w:lang w:eastAsia="ru-RU"/>
        </w:rPr>
        <w:t>три</w:t>
      </w:r>
      <w:r w:rsidR="00D74770" w:rsidRPr="0008729C">
        <w:rPr>
          <w:sz w:val="24"/>
          <w:szCs w:val="24"/>
          <w:lang w:eastAsia="ru-RU"/>
        </w:rPr>
        <w:t xml:space="preserve"> основных вызова к системе </w:t>
      </w:r>
      <w:r w:rsidR="00FB1969" w:rsidRPr="0008729C">
        <w:rPr>
          <w:sz w:val="24"/>
          <w:szCs w:val="24"/>
          <w:lang w:eastAsia="ru-RU"/>
        </w:rPr>
        <w:t>образования</w:t>
      </w:r>
      <w:r w:rsidR="00CC5798" w:rsidRPr="0008729C">
        <w:rPr>
          <w:sz w:val="24"/>
          <w:szCs w:val="24"/>
          <w:lang w:eastAsia="ru-RU"/>
        </w:rPr>
        <w:t>: изменение инфраструктуры, трансформация системы профессиональной подготовки учителя и рост качества образования в условиях индивидуализации обучения.</w:t>
      </w:r>
    </w:p>
    <w:p w:rsidR="00D74770" w:rsidRPr="0008729C" w:rsidRDefault="00D74770" w:rsidP="00F22A6A">
      <w:pPr>
        <w:pStyle w:val="a7"/>
        <w:tabs>
          <w:tab w:val="left" w:pos="0"/>
        </w:tabs>
        <w:suppressAutoHyphens w:val="0"/>
        <w:spacing w:line="360" w:lineRule="auto"/>
        <w:ind w:left="0" w:firstLine="720"/>
        <w:rPr>
          <w:sz w:val="24"/>
          <w:szCs w:val="24"/>
          <w:lang w:eastAsia="ru-RU"/>
        </w:rPr>
      </w:pPr>
      <w:r w:rsidRPr="0008729C">
        <w:rPr>
          <w:b/>
          <w:sz w:val="24"/>
          <w:szCs w:val="24"/>
          <w:lang w:eastAsia="ru-RU"/>
        </w:rPr>
        <w:t>Во-первых</w:t>
      </w:r>
      <w:r w:rsidRPr="0008729C">
        <w:rPr>
          <w:sz w:val="24"/>
          <w:szCs w:val="24"/>
          <w:lang w:eastAsia="ru-RU"/>
        </w:rPr>
        <w:t xml:space="preserve">, </w:t>
      </w:r>
      <w:r w:rsidR="00190394" w:rsidRPr="0008729C">
        <w:rPr>
          <w:sz w:val="24"/>
          <w:szCs w:val="24"/>
          <w:lang w:eastAsia="ru-RU"/>
        </w:rPr>
        <w:t xml:space="preserve">сама система образования должна быть более гибкой и мобильной. </w:t>
      </w:r>
      <w:r w:rsidR="00DD6A84" w:rsidRPr="0008729C">
        <w:rPr>
          <w:sz w:val="24"/>
          <w:szCs w:val="24"/>
          <w:lang w:eastAsia="ru-RU"/>
        </w:rPr>
        <w:t xml:space="preserve">Изменения должны </w:t>
      </w:r>
      <w:r w:rsidR="00B25D7D" w:rsidRPr="0008729C">
        <w:rPr>
          <w:sz w:val="24"/>
          <w:szCs w:val="24"/>
          <w:lang w:eastAsia="ru-RU"/>
        </w:rPr>
        <w:t>формировать новое содержани</w:t>
      </w:r>
      <w:r w:rsidR="00D77B19">
        <w:rPr>
          <w:sz w:val="24"/>
          <w:szCs w:val="24"/>
          <w:lang w:eastAsia="ru-RU"/>
        </w:rPr>
        <w:t>е</w:t>
      </w:r>
      <w:r w:rsidR="00B25D7D" w:rsidRPr="0008729C">
        <w:rPr>
          <w:sz w:val="24"/>
          <w:szCs w:val="24"/>
          <w:lang w:eastAsia="ru-RU"/>
        </w:rPr>
        <w:t xml:space="preserve"> и </w:t>
      </w:r>
      <w:r w:rsidR="00DD6A84" w:rsidRPr="0008729C">
        <w:rPr>
          <w:sz w:val="24"/>
          <w:szCs w:val="24"/>
          <w:lang w:eastAsia="ru-RU"/>
        </w:rPr>
        <w:t>форм</w:t>
      </w:r>
      <w:r w:rsidR="00B25D7D" w:rsidRPr="0008729C">
        <w:rPr>
          <w:sz w:val="24"/>
          <w:szCs w:val="24"/>
          <w:lang w:eastAsia="ru-RU"/>
        </w:rPr>
        <w:t>ы образования</w:t>
      </w:r>
      <w:r w:rsidR="00DD6A84" w:rsidRPr="0008729C">
        <w:rPr>
          <w:sz w:val="24"/>
          <w:szCs w:val="24"/>
          <w:lang w:eastAsia="ru-RU"/>
        </w:rPr>
        <w:t xml:space="preserve">. </w:t>
      </w:r>
      <w:r w:rsidR="00190394" w:rsidRPr="0008729C">
        <w:rPr>
          <w:sz w:val="24"/>
          <w:szCs w:val="24"/>
          <w:lang w:eastAsia="ru-RU"/>
        </w:rPr>
        <w:t>Использование новых технологий и методик</w:t>
      </w:r>
      <w:r w:rsidR="00B25D7D" w:rsidRPr="0008729C">
        <w:rPr>
          <w:sz w:val="24"/>
          <w:szCs w:val="24"/>
          <w:lang w:eastAsia="ru-RU"/>
        </w:rPr>
        <w:t xml:space="preserve"> </w:t>
      </w:r>
      <w:r w:rsidR="00190394" w:rsidRPr="0008729C">
        <w:rPr>
          <w:sz w:val="24"/>
          <w:szCs w:val="24"/>
          <w:lang w:eastAsia="ru-RU"/>
        </w:rPr>
        <w:t xml:space="preserve">– это не просто новаторство, а </w:t>
      </w:r>
      <w:r w:rsidR="007561DA" w:rsidRPr="0008729C">
        <w:rPr>
          <w:sz w:val="24"/>
          <w:szCs w:val="24"/>
          <w:lang w:eastAsia="ru-RU"/>
        </w:rPr>
        <w:t>уже</w:t>
      </w:r>
      <w:r w:rsidR="00190394" w:rsidRPr="0008729C">
        <w:rPr>
          <w:sz w:val="24"/>
          <w:szCs w:val="24"/>
          <w:lang w:eastAsia="ru-RU"/>
        </w:rPr>
        <w:t xml:space="preserve"> необходимость. </w:t>
      </w:r>
    </w:p>
    <w:p w:rsidR="005D49C2" w:rsidRPr="0008729C" w:rsidRDefault="005D49C2" w:rsidP="00F22A6A">
      <w:pPr>
        <w:pStyle w:val="a7"/>
        <w:tabs>
          <w:tab w:val="left" w:pos="0"/>
        </w:tabs>
        <w:suppressAutoHyphens w:val="0"/>
        <w:spacing w:line="360" w:lineRule="auto"/>
        <w:ind w:left="0" w:firstLine="720"/>
        <w:rPr>
          <w:sz w:val="24"/>
          <w:szCs w:val="24"/>
          <w:lang w:eastAsia="ru-RU"/>
        </w:rPr>
      </w:pPr>
      <w:r w:rsidRPr="0008729C">
        <w:rPr>
          <w:b/>
          <w:sz w:val="24"/>
          <w:szCs w:val="24"/>
          <w:lang w:eastAsia="ru-RU"/>
        </w:rPr>
        <w:t>Во-вторых</w:t>
      </w:r>
      <w:bookmarkStart w:id="2" w:name="_Hlk62815170"/>
      <w:r w:rsidRPr="0008729C">
        <w:rPr>
          <w:sz w:val="24"/>
          <w:szCs w:val="24"/>
          <w:lang w:eastAsia="ru-RU"/>
        </w:rPr>
        <w:t>, опыт пандемии и реализации национального проекта «Образова</w:t>
      </w:r>
      <w:r w:rsidR="00FB1969" w:rsidRPr="0008729C">
        <w:rPr>
          <w:sz w:val="24"/>
          <w:szCs w:val="24"/>
          <w:lang w:eastAsia="ru-RU"/>
        </w:rPr>
        <w:t>ни</w:t>
      </w:r>
      <w:r w:rsidR="00D77B19">
        <w:rPr>
          <w:sz w:val="24"/>
          <w:szCs w:val="24"/>
          <w:lang w:eastAsia="ru-RU"/>
        </w:rPr>
        <w:t>е</w:t>
      </w:r>
      <w:r w:rsidR="00FB1969" w:rsidRPr="0008729C">
        <w:rPr>
          <w:sz w:val="24"/>
          <w:szCs w:val="24"/>
          <w:lang w:eastAsia="ru-RU"/>
        </w:rPr>
        <w:t>»</w:t>
      </w:r>
      <w:r w:rsidRPr="0008729C">
        <w:rPr>
          <w:sz w:val="24"/>
          <w:szCs w:val="24"/>
          <w:lang w:eastAsia="ru-RU"/>
        </w:rPr>
        <w:t xml:space="preserve"> показал</w:t>
      </w:r>
      <w:r w:rsidR="00B25D7D" w:rsidRPr="0008729C">
        <w:rPr>
          <w:sz w:val="24"/>
          <w:szCs w:val="24"/>
          <w:lang w:eastAsia="ru-RU"/>
        </w:rPr>
        <w:t>и</w:t>
      </w:r>
      <w:r w:rsidRPr="0008729C">
        <w:rPr>
          <w:sz w:val="24"/>
          <w:szCs w:val="24"/>
          <w:lang w:eastAsia="ru-RU"/>
        </w:rPr>
        <w:t xml:space="preserve">, что постоянное повышение квалификации и переподготовка для учительского сообщества – основной инструмент его адаптации к </w:t>
      </w:r>
      <w:r w:rsidR="00B25D7D" w:rsidRPr="0008729C">
        <w:rPr>
          <w:sz w:val="24"/>
          <w:szCs w:val="24"/>
          <w:lang w:eastAsia="ru-RU"/>
        </w:rPr>
        <w:t>новым</w:t>
      </w:r>
      <w:r w:rsidRPr="0008729C">
        <w:rPr>
          <w:sz w:val="24"/>
          <w:szCs w:val="24"/>
          <w:lang w:eastAsia="ru-RU"/>
        </w:rPr>
        <w:t xml:space="preserve"> условиям. </w:t>
      </w:r>
      <w:r w:rsidR="00B25D7D" w:rsidRPr="0008729C">
        <w:rPr>
          <w:sz w:val="24"/>
          <w:szCs w:val="24"/>
          <w:lang w:eastAsia="ru-RU"/>
        </w:rPr>
        <w:t>Современный у</w:t>
      </w:r>
      <w:r w:rsidRPr="0008729C">
        <w:rPr>
          <w:sz w:val="24"/>
          <w:szCs w:val="24"/>
          <w:lang w:eastAsia="ru-RU"/>
        </w:rPr>
        <w:t>читель</w:t>
      </w:r>
      <w:r w:rsidR="00B25D7D" w:rsidRPr="0008729C">
        <w:rPr>
          <w:sz w:val="24"/>
          <w:szCs w:val="24"/>
          <w:lang w:eastAsia="ru-RU"/>
        </w:rPr>
        <w:t xml:space="preserve"> </w:t>
      </w:r>
      <w:r w:rsidRPr="0008729C">
        <w:rPr>
          <w:sz w:val="24"/>
          <w:szCs w:val="24"/>
          <w:lang w:eastAsia="ru-RU"/>
        </w:rPr>
        <w:t>– это не только специалист в предметной области, но и воспитатель, организатор кружко</w:t>
      </w:r>
      <w:r w:rsidR="00D77B19">
        <w:rPr>
          <w:sz w:val="24"/>
          <w:szCs w:val="24"/>
          <w:lang w:eastAsia="ru-RU"/>
        </w:rPr>
        <w:t>во</w:t>
      </w:r>
      <w:r w:rsidRPr="0008729C">
        <w:rPr>
          <w:sz w:val="24"/>
          <w:szCs w:val="24"/>
          <w:lang w:eastAsia="ru-RU"/>
        </w:rPr>
        <w:t xml:space="preserve">й деятельности, проектный управляющий, деятельность которого носит междисциплинарный характер. </w:t>
      </w:r>
      <w:bookmarkEnd w:id="2"/>
      <w:r w:rsidR="00DD6A84" w:rsidRPr="0008729C">
        <w:rPr>
          <w:sz w:val="24"/>
          <w:szCs w:val="24"/>
          <w:lang w:eastAsia="ru-RU"/>
        </w:rPr>
        <w:t>Формирование педагогических коллективов</w:t>
      </w:r>
      <w:r w:rsidR="00DD6A84" w:rsidRPr="0008729C">
        <w:rPr>
          <w:b/>
          <w:sz w:val="24"/>
          <w:szCs w:val="24"/>
          <w:lang w:eastAsia="ru-RU"/>
        </w:rPr>
        <w:t xml:space="preserve"> </w:t>
      </w:r>
      <w:r w:rsidR="00DD6A84" w:rsidRPr="0008729C">
        <w:rPr>
          <w:sz w:val="24"/>
          <w:szCs w:val="24"/>
          <w:lang w:eastAsia="ru-RU"/>
        </w:rPr>
        <w:t>как</w:t>
      </w:r>
      <w:r w:rsidR="00DD6A84" w:rsidRPr="0008729C">
        <w:rPr>
          <w:b/>
          <w:sz w:val="24"/>
          <w:szCs w:val="24"/>
          <w:lang w:eastAsia="ru-RU"/>
        </w:rPr>
        <w:t xml:space="preserve"> команд</w:t>
      </w:r>
      <w:r w:rsidR="00DD6A84" w:rsidRPr="0008729C">
        <w:rPr>
          <w:sz w:val="24"/>
          <w:szCs w:val="24"/>
          <w:lang w:eastAsia="ru-RU"/>
        </w:rPr>
        <w:t xml:space="preserve"> – это основной тренд времени.</w:t>
      </w:r>
    </w:p>
    <w:p w:rsidR="00DD6A84" w:rsidRPr="0008729C" w:rsidRDefault="00DD6A84" w:rsidP="00F22A6A">
      <w:pPr>
        <w:pStyle w:val="a7"/>
        <w:tabs>
          <w:tab w:val="left" w:pos="0"/>
        </w:tabs>
        <w:suppressAutoHyphens w:val="0"/>
        <w:spacing w:line="360" w:lineRule="auto"/>
        <w:ind w:left="0" w:firstLine="720"/>
        <w:rPr>
          <w:sz w:val="24"/>
          <w:szCs w:val="24"/>
          <w:lang w:eastAsia="ru-RU"/>
        </w:rPr>
      </w:pPr>
      <w:r w:rsidRPr="0008729C">
        <w:rPr>
          <w:b/>
          <w:sz w:val="24"/>
          <w:szCs w:val="24"/>
          <w:lang w:eastAsia="ru-RU"/>
        </w:rPr>
        <w:t>В-третьих</w:t>
      </w:r>
      <w:r w:rsidRPr="0008729C">
        <w:rPr>
          <w:sz w:val="24"/>
          <w:szCs w:val="24"/>
          <w:lang w:eastAsia="ru-RU"/>
        </w:rPr>
        <w:t xml:space="preserve">, </w:t>
      </w:r>
      <w:r w:rsidR="007561DA" w:rsidRPr="0008729C">
        <w:rPr>
          <w:sz w:val="24"/>
          <w:szCs w:val="24"/>
          <w:lang w:eastAsia="ru-RU"/>
        </w:rPr>
        <w:t>возможность л</w:t>
      </w:r>
      <w:r w:rsidR="008B5CFE" w:rsidRPr="0008729C">
        <w:rPr>
          <w:sz w:val="24"/>
          <w:szCs w:val="24"/>
          <w:lang w:eastAsia="ru-RU"/>
        </w:rPr>
        <w:t>ичностн</w:t>
      </w:r>
      <w:r w:rsidR="007561DA" w:rsidRPr="0008729C">
        <w:rPr>
          <w:sz w:val="24"/>
          <w:szCs w:val="24"/>
          <w:lang w:eastAsia="ru-RU"/>
        </w:rPr>
        <w:t>ой</w:t>
      </w:r>
      <w:r w:rsidR="008B5CFE" w:rsidRPr="0008729C">
        <w:rPr>
          <w:sz w:val="24"/>
          <w:szCs w:val="24"/>
          <w:lang w:eastAsia="ru-RU"/>
        </w:rPr>
        <w:t xml:space="preserve"> самореализаци</w:t>
      </w:r>
      <w:r w:rsidR="007561DA" w:rsidRPr="0008729C">
        <w:rPr>
          <w:sz w:val="24"/>
          <w:szCs w:val="24"/>
          <w:lang w:eastAsia="ru-RU"/>
        </w:rPr>
        <w:t>и</w:t>
      </w:r>
      <w:r w:rsidR="008B5CFE" w:rsidRPr="0008729C">
        <w:rPr>
          <w:sz w:val="24"/>
          <w:szCs w:val="24"/>
          <w:lang w:eastAsia="ru-RU"/>
        </w:rPr>
        <w:t xml:space="preserve"> каждого ребёнка – это </w:t>
      </w:r>
      <w:r w:rsidR="007561DA" w:rsidRPr="0008729C">
        <w:rPr>
          <w:sz w:val="24"/>
          <w:szCs w:val="24"/>
          <w:lang w:eastAsia="ru-RU"/>
        </w:rPr>
        <w:t>краеугольный камень</w:t>
      </w:r>
      <w:r w:rsidR="008B5CFE" w:rsidRPr="0008729C">
        <w:rPr>
          <w:sz w:val="24"/>
          <w:szCs w:val="24"/>
          <w:lang w:eastAsia="ru-RU"/>
        </w:rPr>
        <w:t xml:space="preserve"> развития детской одарённости</w:t>
      </w:r>
      <w:r w:rsidR="007561DA" w:rsidRPr="0008729C">
        <w:rPr>
          <w:sz w:val="24"/>
          <w:szCs w:val="24"/>
          <w:lang w:eastAsia="ru-RU"/>
        </w:rPr>
        <w:t xml:space="preserve">. Мы должны </w:t>
      </w:r>
      <w:r w:rsidR="008B5CFE" w:rsidRPr="0008729C">
        <w:rPr>
          <w:sz w:val="24"/>
          <w:szCs w:val="24"/>
          <w:lang w:eastAsia="ru-RU"/>
        </w:rPr>
        <w:t>сформировать си</w:t>
      </w:r>
      <w:r w:rsidR="007561DA" w:rsidRPr="0008729C">
        <w:rPr>
          <w:sz w:val="24"/>
          <w:szCs w:val="24"/>
          <w:lang w:eastAsia="ru-RU"/>
        </w:rPr>
        <w:t>стему выявления и поддержки талантов детей</w:t>
      </w:r>
      <w:r w:rsidR="008B5CFE" w:rsidRPr="0008729C">
        <w:rPr>
          <w:sz w:val="24"/>
          <w:szCs w:val="24"/>
          <w:lang w:eastAsia="ru-RU"/>
        </w:rPr>
        <w:t xml:space="preserve">. Образовательный процесс как основа системности знаний остаётся, но формирование индивидуальных маршрутов каждого ребёнка требует от нас использования </w:t>
      </w:r>
      <w:r w:rsidR="008B5CFE" w:rsidRPr="0008729C">
        <w:rPr>
          <w:b/>
          <w:sz w:val="24"/>
          <w:szCs w:val="24"/>
          <w:lang w:eastAsia="ru-RU"/>
        </w:rPr>
        <w:t>проектных методик</w:t>
      </w:r>
      <w:r w:rsidR="008B5CFE" w:rsidRPr="0008729C">
        <w:rPr>
          <w:sz w:val="24"/>
          <w:szCs w:val="24"/>
          <w:lang w:eastAsia="ru-RU"/>
        </w:rPr>
        <w:t xml:space="preserve">. По-нашему мнению, это </w:t>
      </w:r>
      <w:r w:rsidR="007561DA" w:rsidRPr="0008729C">
        <w:rPr>
          <w:sz w:val="24"/>
          <w:szCs w:val="24"/>
          <w:lang w:eastAsia="ru-RU"/>
        </w:rPr>
        <w:t>фундамент</w:t>
      </w:r>
      <w:r w:rsidR="008B5CFE" w:rsidRPr="0008729C">
        <w:rPr>
          <w:sz w:val="24"/>
          <w:szCs w:val="24"/>
          <w:lang w:eastAsia="ru-RU"/>
        </w:rPr>
        <w:t xml:space="preserve"> мотивации ребенка, когда каждый может найти себе в школе </w:t>
      </w:r>
      <w:r w:rsidR="008B5CFE" w:rsidRPr="0008729C">
        <w:rPr>
          <w:b/>
          <w:sz w:val="24"/>
          <w:szCs w:val="24"/>
          <w:lang w:eastAsia="ru-RU"/>
        </w:rPr>
        <w:t>дело по душе</w:t>
      </w:r>
      <w:r w:rsidR="008B5CFE" w:rsidRPr="0008729C">
        <w:rPr>
          <w:sz w:val="24"/>
          <w:szCs w:val="24"/>
          <w:lang w:eastAsia="ru-RU"/>
        </w:rPr>
        <w:t>!</w:t>
      </w:r>
    </w:p>
    <w:p w:rsidR="00FA2557" w:rsidRPr="0008729C" w:rsidRDefault="00FA2557" w:rsidP="00FA2557">
      <w:pPr>
        <w:pStyle w:val="a7"/>
        <w:tabs>
          <w:tab w:val="left" w:pos="0"/>
        </w:tabs>
        <w:suppressAutoHyphens w:val="0"/>
        <w:spacing w:line="360" w:lineRule="auto"/>
        <w:ind w:left="0" w:firstLine="720"/>
        <w:rPr>
          <w:sz w:val="24"/>
          <w:szCs w:val="24"/>
          <w:lang w:eastAsia="ru-RU"/>
        </w:rPr>
      </w:pPr>
      <w:r w:rsidRPr="0008729C">
        <w:rPr>
          <w:sz w:val="24"/>
          <w:szCs w:val="24"/>
          <w:lang w:eastAsia="ru-RU"/>
        </w:rPr>
        <w:t xml:space="preserve">Итак, </w:t>
      </w:r>
      <w:r w:rsidRPr="0008729C">
        <w:rPr>
          <w:b/>
          <w:sz w:val="24"/>
          <w:szCs w:val="24"/>
          <w:lang w:eastAsia="ru-RU"/>
        </w:rPr>
        <w:t>уважаемые коллеги</w:t>
      </w:r>
      <w:r w:rsidRPr="0008729C">
        <w:rPr>
          <w:sz w:val="24"/>
          <w:szCs w:val="24"/>
          <w:lang w:eastAsia="ru-RU"/>
        </w:rPr>
        <w:t>,</w:t>
      </w:r>
      <w:r w:rsidRPr="0008729C">
        <w:rPr>
          <w:b/>
          <w:sz w:val="24"/>
          <w:szCs w:val="24"/>
          <w:lang w:eastAsia="ru-RU"/>
        </w:rPr>
        <w:t xml:space="preserve"> отмечу</w:t>
      </w:r>
      <w:r w:rsidRPr="0008729C">
        <w:rPr>
          <w:sz w:val="24"/>
          <w:szCs w:val="24"/>
          <w:lang w:eastAsia="ru-RU"/>
        </w:rPr>
        <w:t xml:space="preserve">, что деятельность отрасли и её результаты мы должны рассматривать как с позиций самоанализа, так и используя внешние оценки. </w:t>
      </w:r>
      <w:r w:rsidR="002962A2" w:rsidRPr="0008729C">
        <w:rPr>
          <w:sz w:val="24"/>
          <w:szCs w:val="24"/>
          <w:lang w:eastAsia="ru-RU"/>
        </w:rPr>
        <w:t>Коротко о достижениях 2020 года.</w:t>
      </w:r>
    </w:p>
    <w:p w:rsidR="00B11BAA" w:rsidRPr="0008729C" w:rsidRDefault="00FA2557" w:rsidP="00B11BAA">
      <w:pPr>
        <w:pStyle w:val="a7"/>
        <w:tabs>
          <w:tab w:val="left" w:pos="0"/>
        </w:tabs>
        <w:suppressAutoHyphens w:val="0"/>
        <w:spacing w:line="360" w:lineRule="auto"/>
        <w:ind w:left="0" w:firstLine="720"/>
        <w:rPr>
          <w:sz w:val="24"/>
          <w:szCs w:val="24"/>
          <w:lang w:eastAsia="ru-RU"/>
        </w:rPr>
      </w:pPr>
      <w:r w:rsidRPr="0008729C">
        <w:rPr>
          <w:sz w:val="24"/>
          <w:szCs w:val="24"/>
          <w:lang w:eastAsia="ru-RU"/>
        </w:rPr>
        <w:t xml:space="preserve">Новосибирская область занимает </w:t>
      </w:r>
      <w:r w:rsidR="00865074" w:rsidRPr="0008729C">
        <w:rPr>
          <w:b/>
          <w:sz w:val="24"/>
          <w:szCs w:val="24"/>
          <w:lang w:eastAsia="ru-RU"/>
        </w:rPr>
        <w:t>1</w:t>
      </w:r>
      <w:r w:rsidRPr="0008729C">
        <w:rPr>
          <w:b/>
          <w:sz w:val="24"/>
          <w:szCs w:val="24"/>
          <w:lang w:eastAsia="ru-RU"/>
        </w:rPr>
        <w:t xml:space="preserve"> место </w:t>
      </w:r>
      <w:r w:rsidRPr="0008729C">
        <w:rPr>
          <w:sz w:val="24"/>
          <w:szCs w:val="24"/>
          <w:lang w:eastAsia="ru-RU"/>
        </w:rPr>
        <w:t>в школьном треке</w:t>
      </w:r>
      <w:r w:rsidRPr="0008729C">
        <w:rPr>
          <w:b/>
          <w:sz w:val="24"/>
          <w:szCs w:val="24"/>
          <w:lang w:eastAsia="ru-RU"/>
        </w:rPr>
        <w:t xml:space="preserve"> Олимпиады НТИ</w:t>
      </w:r>
      <w:r w:rsidRPr="0008729C">
        <w:rPr>
          <w:sz w:val="24"/>
          <w:szCs w:val="24"/>
          <w:lang w:eastAsia="ru-RU"/>
        </w:rPr>
        <w:t xml:space="preserve">. </w:t>
      </w:r>
      <w:r w:rsidR="00B11BAA" w:rsidRPr="0008729C">
        <w:rPr>
          <w:sz w:val="24"/>
          <w:szCs w:val="24"/>
          <w:lang w:eastAsia="ru-RU"/>
        </w:rPr>
        <w:t>По итогам рейтинга, подведенного «</w:t>
      </w:r>
      <w:r w:rsidR="00B11BAA" w:rsidRPr="0008729C">
        <w:rPr>
          <w:b/>
          <w:sz w:val="24"/>
          <w:szCs w:val="24"/>
          <w:lang w:eastAsia="ru-RU"/>
        </w:rPr>
        <w:t>Российским детско-юношеским центром</w:t>
      </w:r>
      <w:r w:rsidR="00B11BAA" w:rsidRPr="0008729C">
        <w:rPr>
          <w:sz w:val="24"/>
          <w:szCs w:val="24"/>
          <w:lang w:eastAsia="ru-RU"/>
        </w:rPr>
        <w:t xml:space="preserve">», наше отделение РДШ </w:t>
      </w:r>
      <w:r w:rsidR="00B11BAA" w:rsidRPr="0008729C">
        <w:rPr>
          <w:b/>
          <w:sz w:val="24"/>
          <w:szCs w:val="24"/>
          <w:lang w:eastAsia="ru-RU"/>
        </w:rPr>
        <w:t>заняло 1 место</w:t>
      </w:r>
      <w:r w:rsidR="00B11BAA" w:rsidRPr="0008729C">
        <w:rPr>
          <w:sz w:val="24"/>
          <w:szCs w:val="24"/>
          <w:lang w:eastAsia="ru-RU"/>
        </w:rPr>
        <w:t xml:space="preserve"> среди региональных отделений субъектов России.</w:t>
      </w:r>
      <w:r w:rsidR="00B11BAA" w:rsidRPr="0008729C">
        <w:rPr>
          <w:sz w:val="24"/>
          <w:szCs w:val="24"/>
        </w:rPr>
        <w:t xml:space="preserve"> </w:t>
      </w:r>
      <w:r w:rsidR="002962A2" w:rsidRPr="0008729C">
        <w:rPr>
          <w:b/>
          <w:sz w:val="24"/>
          <w:szCs w:val="24"/>
          <w:lang w:eastAsia="ru-RU"/>
        </w:rPr>
        <w:t>Региональная м</w:t>
      </w:r>
      <w:r w:rsidR="00B11BAA" w:rsidRPr="0008729C">
        <w:rPr>
          <w:b/>
          <w:sz w:val="24"/>
          <w:szCs w:val="24"/>
          <w:lang w:eastAsia="ru-RU"/>
        </w:rPr>
        <w:t>одель психологической службы</w:t>
      </w:r>
      <w:r w:rsidR="00B11BAA" w:rsidRPr="0008729C">
        <w:rPr>
          <w:sz w:val="24"/>
          <w:szCs w:val="24"/>
          <w:lang w:eastAsia="ru-RU"/>
        </w:rPr>
        <w:t xml:space="preserve"> в системе образования в декабре 2020 года была признана </w:t>
      </w:r>
      <w:r w:rsidR="00B11BAA" w:rsidRPr="0008729C">
        <w:rPr>
          <w:b/>
          <w:sz w:val="24"/>
          <w:szCs w:val="24"/>
          <w:lang w:eastAsia="ru-RU"/>
        </w:rPr>
        <w:t>лучшей</w:t>
      </w:r>
      <w:r w:rsidR="00B11BAA" w:rsidRPr="0008729C">
        <w:rPr>
          <w:sz w:val="24"/>
          <w:szCs w:val="24"/>
          <w:lang w:eastAsia="ru-RU"/>
        </w:rPr>
        <w:t xml:space="preserve">, </w:t>
      </w:r>
      <w:r w:rsidR="00B11BAA" w:rsidRPr="0008729C">
        <w:rPr>
          <w:b/>
          <w:sz w:val="24"/>
          <w:szCs w:val="24"/>
          <w:lang w:eastAsia="ru-RU"/>
        </w:rPr>
        <w:t>заняв 1 место на всероссийском конкурсе</w:t>
      </w:r>
      <w:r w:rsidR="00B11BAA" w:rsidRPr="0008729C">
        <w:rPr>
          <w:sz w:val="24"/>
          <w:szCs w:val="24"/>
          <w:lang w:eastAsia="ru-RU"/>
        </w:rPr>
        <w:t>!</w:t>
      </w:r>
    </w:p>
    <w:p w:rsidR="002962A2" w:rsidRPr="0008729C" w:rsidRDefault="002962A2" w:rsidP="00FA2557">
      <w:pPr>
        <w:pStyle w:val="a7"/>
        <w:tabs>
          <w:tab w:val="left" w:pos="0"/>
        </w:tabs>
        <w:suppressAutoHyphens w:val="0"/>
        <w:spacing w:line="360" w:lineRule="auto"/>
        <w:ind w:left="0" w:firstLine="720"/>
        <w:rPr>
          <w:sz w:val="24"/>
          <w:szCs w:val="24"/>
          <w:lang w:eastAsia="ru-RU"/>
        </w:rPr>
      </w:pPr>
      <w:r w:rsidRPr="0008729C">
        <w:rPr>
          <w:sz w:val="24"/>
          <w:szCs w:val="24"/>
          <w:lang w:eastAsia="ru-RU"/>
        </w:rPr>
        <w:t xml:space="preserve">По итогам VII Национального чемпионата «Молодые профессионалы», наша команда завоевала </w:t>
      </w:r>
      <w:r w:rsidRPr="0008729C">
        <w:rPr>
          <w:b/>
          <w:sz w:val="24"/>
          <w:szCs w:val="24"/>
          <w:lang w:eastAsia="ru-RU"/>
        </w:rPr>
        <w:t>47 медалей</w:t>
      </w:r>
      <w:r w:rsidRPr="0008729C">
        <w:rPr>
          <w:sz w:val="24"/>
          <w:szCs w:val="24"/>
          <w:lang w:eastAsia="ru-RU"/>
        </w:rPr>
        <w:t xml:space="preserve"> и </w:t>
      </w:r>
      <w:r w:rsidRPr="0008729C">
        <w:rPr>
          <w:b/>
          <w:sz w:val="24"/>
          <w:szCs w:val="24"/>
          <w:lang w:eastAsia="ru-RU"/>
        </w:rPr>
        <w:t>заняла 6 место</w:t>
      </w:r>
      <w:r w:rsidRPr="0008729C">
        <w:rPr>
          <w:sz w:val="24"/>
          <w:szCs w:val="24"/>
          <w:lang w:eastAsia="ru-RU"/>
        </w:rPr>
        <w:t xml:space="preserve"> в медальном зачете регионов.</w:t>
      </w:r>
    </w:p>
    <w:p w:rsidR="00CA6E95" w:rsidRPr="0008729C" w:rsidRDefault="00CA6E95" w:rsidP="00FA2557">
      <w:pPr>
        <w:pStyle w:val="a7"/>
        <w:tabs>
          <w:tab w:val="left" w:pos="0"/>
        </w:tabs>
        <w:suppressAutoHyphens w:val="0"/>
        <w:spacing w:line="360" w:lineRule="auto"/>
        <w:ind w:left="0" w:firstLine="720"/>
        <w:rPr>
          <w:sz w:val="24"/>
          <w:szCs w:val="24"/>
          <w:lang w:eastAsia="ru-RU"/>
        </w:rPr>
      </w:pPr>
      <w:r w:rsidRPr="0008729C">
        <w:rPr>
          <w:b/>
          <w:sz w:val="24"/>
          <w:szCs w:val="24"/>
          <w:lang w:eastAsia="ru-RU"/>
        </w:rPr>
        <w:t xml:space="preserve">Наши вузы укрепили свои позиции в мировых и российских рейтингах. </w:t>
      </w:r>
      <w:r w:rsidRPr="0008729C">
        <w:rPr>
          <w:sz w:val="24"/>
          <w:szCs w:val="24"/>
          <w:lang w:eastAsia="ru-RU"/>
        </w:rPr>
        <w:t>В рейтинге «</w:t>
      </w:r>
      <w:r w:rsidRPr="0008729C">
        <w:rPr>
          <w:b/>
          <w:sz w:val="24"/>
          <w:szCs w:val="24"/>
          <w:lang w:eastAsia="ru-RU"/>
        </w:rPr>
        <w:t>Три миссии университета</w:t>
      </w:r>
      <w:r w:rsidRPr="0008729C">
        <w:rPr>
          <w:sz w:val="24"/>
          <w:szCs w:val="24"/>
          <w:lang w:eastAsia="ru-RU"/>
        </w:rPr>
        <w:t xml:space="preserve">» (RAEX) </w:t>
      </w:r>
      <w:r w:rsidRPr="0008729C">
        <w:rPr>
          <w:b/>
          <w:sz w:val="24"/>
          <w:szCs w:val="24"/>
          <w:lang w:eastAsia="ru-RU"/>
        </w:rPr>
        <w:t>НГУ занял 6 место</w:t>
      </w:r>
      <w:r w:rsidRPr="0008729C">
        <w:rPr>
          <w:sz w:val="24"/>
          <w:szCs w:val="24"/>
          <w:lang w:eastAsia="ru-RU"/>
        </w:rPr>
        <w:t xml:space="preserve"> в </w:t>
      </w:r>
      <w:r w:rsidRPr="0008729C">
        <w:rPr>
          <w:b/>
          <w:sz w:val="24"/>
          <w:szCs w:val="24"/>
          <w:lang w:eastAsia="ru-RU"/>
        </w:rPr>
        <w:t>топ-10</w:t>
      </w:r>
      <w:r w:rsidRPr="0008729C">
        <w:rPr>
          <w:sz w:val="24"/>
          <w:szCs w:val="24"/>
          <w:lang w:eastAsia="ru-RU"/>
        </w:rPr>
        <w:t xml:space="preserve"> российских вузов, а в международном </w:t>
      </w:r>
      <w:r w:rsidRPr="0008729C">
        <w:rPr>
          <w:sz w:val="24"/>
          <w:szCs w:val="24"/>
          <w:lang w:eastAsia="ru-RU"/>
        </w:rPr>
        <w:lastRenderedPageBreak/>
        <w:t>рейтинге закрепился на</w:t>
      </w:r>
      <w:r w:rsidRPr="0008729C">
        <w:rPr>
          <w:b/>
          <w:sz w:val="24"/>
          <w:szCs w:val="24"/>
          <w:lang w:eastAsia="ru-RU"/>
        </w:rPr>
        <w:t xml:space="preserve"> 161 </w:t>
      </w:r>
      <w:r w:rsidRPr="0008729C">
        <w:rPr>
          <w:sz w:val="24"/>
          <w:szCs w:val="24"/>
          <w:lang w:eastAsia="ru-RU"/>
        </w:rPr>
        <w:t>строке. В итоговом рейтинге «</w:t>
      </w:r>
      <w:r w:rsidRPr="0008729C">
        <w:rPr>
          <w:b/>
          <w:sz w:val="24"/>
          <w:szCs w:val="24"/>
          <w:lang w:eastAsia="ru-RU"/>
        </w:rPr>
        <w:t>Сто лучших вузов по версии</w:t>
      </w:r>
      <w:r w:rsidRPr="0008729C">
        <w:rPr>
          <w:sz w:val="24"/>
          <w:szCs w:val="24"/>
          <w:lang w:eastAsia="ru-RU"/>
        </w:rPr>
        <w:t xml:space="preserve"> «</w:t>
      </w:r>
      <w:proofErr w:type="spellStart"/>
      <w:r w:rsidRPr="0008729C">
        <w:rPr>
          <w:b/>
          <w:sz w:val="24"/>
          <w:szCs w:val="24"/>
          <w:lang w:eastAsia="ru-RU"/>
        </w:rPr>
        <w:t>Forbes</w:t>
      </w:r>
      <w:proofErr w:type="spellEnd"/>
      <w:r w:rsidRPr="0008729C">
        <w:rPr>
          <w:sz w:val="24"/>
          <w:szCs w:val="24"/>
          <w:lang w:eastAsia="ru-RU"/>
        </w:rPr>
        <w:t xml:space="preserve">» расположились </w:t>
      </w:r>
      <w:r w:rsidRPr="0008729C">
        <w:rPr>
          <w:b/>
          <w:sz w:val="24"/>
          <w:szCs w:val="24"/>
          <w:lang w:eastAsia="ru-RU"/>
        </w:rPr>
        <w:t xml:space="preserve">4 наших </w:t>
      </w:r>
      <w:r w:rsidR="00D77B19">
        <w:rPr>
          <w:b/>
          <w:sz w:val="24"/>
          <w:szCs w:val="24"/>
          <w:lang w:eastAsia="ru-RU"/>
        </w:rPr>
        <w:t>вуз</w:t>
      </w:r>
      <w:r w:rsidRPr="0008729C">
        <w:rPr>
          <w:b/>
          <w:sz w:val="24"/>
          <w:szCs w:val="24"/>
          <w:lang w:eastAsia="ru-RU"/>
        </w:rPr>
        <w:t>а</w:t>
      </w:r>
      <w:r w:rsidRPr="0008729C">
        <w:rPr>
          <w:sz w:val="24"/>
          <w:szCs w:val="24"/>
          <w:lang w:eastAsia="ru-RU"/>
        </w:rPr>
        <w:t xml:space="preserve">. Ректор НГТУ </w:t>
      </w:r>
      <w:r w:rsidRPr="0008729C">
        <w:rPr>
          <w:b/>
          <w:sz w:val="24"/>
          <w:szCs w:val="24"/>
          <w:lang w:eastAsia="ru-RU"/>
        </w:rPr>
        <w:t xml:space="preserve">Анатолий Андреевич </w:t>
      </w:r>
      <w:proofErr w:type="spellStart"/>
      <w:r w:rsidRPr="0008729C">
        <w:rPr>
          <w:b/>
          <w:sz w:val="24"/>
          <w:szCs w:val="24"/>
          <w:lang w:eastAsia="ru-RU"/>
        </w:rPr>
        <w:t>Батаев</w:t>
      </w:r>
      <w:proofErr w:type="spellEnd"/>
      <w:r w:rsidRPr="0008729C">
        <w:rPr>
          <w:sz w:val="24"/>
          <w:szCs w:val="24"/>
          <w:lang w:eastAsia="ru-RU"/>
        </w:rPr>
        <w:t xml:space="preserve"> на профессорском форуме назван Лауреатом общенациональной премии «</w:t>
      </w:r>
      <w:r w:rsidRPr="0008729C">
        <w:rPr>
          <w:b/>
          <w:sz w:val="24"/>
          <w:szCs w:val="24"/>
          <w:lang w:eastAsia="ru-RU"/>
        </w:rPr>
        <w:t>Ректор года – 2020</w:t>
      </w:r>
      <w:r w:rsidRPr="0008729C">
        <w:rPr>
          <w:sz w:val="24"/>
          <w:szCs w:val="24"/>
          <w:lang w:eastAsia="ru-RU"/>
        </w:rPr>
        <w:t>» в номинации «</w:t>
      </w:r>
      <w:r w:rsidRPr="0008729C">
        <w:rPr>
          <w:b/>
          <w:sz w:val="24"/>
          <w:szCs w:val="24"/>
          <w:lang w:eastAsia="ru-RU"/>
        </w:rPr>
        <w:t>Ректор технического университета</w:t>
      </w:r>
      <w:r w:rsidRPr="0008729C">
        <w:rPr>
          <w:sz w:val="24"/>
          <w:szCs w:val="24"/>
          <w:lang w:eastAsia="ru-RU"/>
        </w:rPr>
        <w:t>».</w:t>
      </w:r>
    </w:p>
    <w:p w:rsidR="002962A2" w:rsidRPr="0008729C" w:rsidRDefault="00865074" w:rsidP="00AD48AF">
      <w:pPr>
        <w:pStyle w:val="a7"/>
        <w:tabs>
          <w:tab w:val="left" w:pos="0"/>
        </w:tabs>
        <w:suppressAutoHyphens w:val="0"/>
        <w:spacing w:line="360" w:lineRule="auto"/>
        <w:ind w:left="0" w:firstLine="720"/>
        <w:rPr>
          <w:sz w:val="24"/>
          <w:szCs w:val="24"/>
          <w:lang w:eastAsia="ru-RU"/>
        </w:rPr>
      </w:pPr>
      <w:r w:rsidRPr="0008729C">
        <w:rPr>
          <w:sz w:val="24"/>
          <w:szCs w:val="24"/>
          <w:lang w:eastAsia="ru-RU"/>
        </w:rPr>
        <w:t>О развитии инфраструктуры</w:t>
      </w:r>
      <w:r w:rsidR="002962A2" w:rsidRPr="0008729C">
        <w:rPr>
          <w:sz w:val="24"/>
          <w:szCs w:val="24"/>
          <w:lang w:eastAsia="ru-RU"/>
        </w:rPr>
        <w:t>.</w:t>
      </w:r>
      <w:r w:rsidR="00DC4EFC" w:rsidRPr="0008729C">
        <w:rPr>
          <w:sz w:val="24"/>
          <w:szCs w:val="24"/>
          <w:lang w:eastAsia="ru-RU"/>
        </w:rPr>
        <w:t xml:space="preserve"> </w:t>
      </w:r>
    </w:p>
    <w:p w:rsidR="007C28A8" w:rsidRPr="0008729C" w:rsidRDefault="002962A2" w:rsidP="00F22A6A">
      <w:pPr>
        <w:pStyle w:val="a7"/>
        <w:tabs>
          <w:tab w:val="left" w:pos="0"/>
        </w:tabs>
        <w:suppressAutoHyphens w:val="0"/>
        <w:spacing w:line="360" w:lineRule="auto"/>
        <w:ind w:left="0" w:firstLine="720"/>
        <w:rPr>
          <w:sz w:val="24"/>
          <w:szCs w:val="24"/>
          <w:lang w:eastAsia="ru-RU"/>
        </w:rPr>
      </w:pPr>
      <w:r w:rsidRPr="0008729C">
        <w:rPr>
          <w:sz w:val="24"/>
          <w:szCs w:val="24"/>
          <w:lang w:eastAsia="ru-RU"/>
        </w:rPr>
        <w:t xml:space="preserve">Мы сохранили темпы строительства новых детских садов и школ. В 2020 году введено в эксплуатацию </w:t>
      </w:r>
      <w:r w:rsidRPr="0008729C">
        <w:rPr>
          <w:b/>
          <w:sz w:val="24"/>
          <w:szCs w:val="24"/>
          <w:lang w:eastAsia="ru-RU"/>
        </w:rPr>
        <w:t>16 детских садов на 3190 мест</w:t>
      </w:r>
      <w:r w:rsidRPr="0008729C">
        <w:rPr>
          <w:sz w:val="24"/>
          <w:szCs w:val="24"/>
          <w:lang w:eastAsia="ru-RU"/>
        </w:rPr>
        <w:t xml:space="preserve"> и </w:t>
      </w:r>
      <w:r w:rsidRPr="0008729C">
        <w:rPr>
          <w:b/>
          <w:sz w:val="24"/>
          <w:szCs w:val="24"/>
          <w:lang w:eastAsia="ru-RU"/>
        </w:rPr>
        <w:t>6 школ</w:t>
      </w:r>
      <w:r w:rsidRPr="0008729C">
        <w:rPr>
          <w:sz w:val="24"/>
          <w:szCs w:val="24"/>
          <w:lang w:eastAsia="ru-RU"/>
        </w:rPr>
        <w:t xml:space="preserve"> общей проектной мощностью </w:t>
      </w:r>
      <w:r w:rsidRPr="0008729C">
        <w:rPr>
          <w:b/>
          <w:sz w:val="24"/>
          <w:szCs w:val="24"/>
          <w:lang w:eastAsia="ru-RU"/>
        </w:rPr>
        <w:t>5200 мест</w:t>
      </w:r>
      <w:r w:rsidRPr="0008729C">
        <w:rPr>
          <w:sz w:val="24"/>
          <w:szCs w:val="24"/>
          <w:lang w:eastAsia="ru-RU"/>
        </w:rPr>
        <w:t>.</w:t>
      </w:r>
    </w:p>
    <w:p w:rsidR="002962A2" w:rsidRPr="0008729C" w:rsidRDefault="002962A2" w:rsidP="002962A2">
      <w:pPr>
        <w:pStyle w:val="a7"/>
        <w:tabs>
          <w:tab w:val="left" w:pos="0"/>
        </w:tabs>
        <w:spacing w:line="360" w:lineRule="auto"/>
        <w:ind w:left="0" w:firstLine="720"/>
        <w:rPr>
          <w:sz w:val="24"/>
          <w:szCs w:val="24"/>
          <w:lang w:eastAsia="ru-RU"/>
        </w:rPr>
      </w:pPr>
      <w:r w:rsidRPr="0008729C">
        <w:rPr>
          <w:sz w:val="24"/>
          <w:szCs w:val="24"/>
          <w:lang w:eastAsia="ru-RU"/>
        </w:rPr>
        <w:t xml:space="preserve">На 2021 год запланировано завершение строительства ещё </w:t>
      </w:r>
      <w:r w:rsidRPr="0008729C">
        <w:rPr>
          <w:b/>
          <w:sz w:val="24"/>
          <w:szCs w:val="24"/>
          <w:lang w:eastAsia="ru-RU"/>
        </w:rPr>
        <w:t xml:space="preserve">11 </w:t>
      </w:r>
      <w:r w:rsidRPr="0008729C">
        <w:rPr>
          <w:sz w:val="24"/>
          <w:szCs w:val="24"/>
          <w:lang w:eastAsia="ru-RU"/>
        </w:rPr>
        <w:t xml:space="preserve">детских садов на </w:t>
      </w:r>
      <w:r w:rsidRPr="0008729C">
        <w:rPr>
          <w:b/>
          <w:sz w:val="24"/>
          <w:szCs w:val="24"/>
          <w:lang w:eastAsia="ru-RU"/>
        </w:rPr>
        <w:t>1870 мест</w:t>
      </w:r>
      <w:r w:rsidRPr="0008729C">
        <w:rPr>
          <w:sz w:val="24"/>
          <w:szCs w:val="24"/>
          <w:lang w:eastAsia="ru-RU"/>
        </w:rPr>
        <w:t xml:space="preserve"> и </w:t>
      </w:r>
      <w:r w:rsidRPr="0008729C">
        <w:rPr>
          <w:b/>
          <w:sz w:val="24"/>
          <w:szCs w:val="24"/>
          <w:lang w:eastAsia="ru-RU"/>
        </w:rPr>
        <w:t xml:space="preserve">4 школ </w:t>
      </w:r>
      <w:r w:rsidRPr="0008729C">
        <w:rPr>
          <w:sz w:val="24"/>
          <w:szCs w:val="24"/>
          <w:lang w:eastAsia="ru-RU"/>
        </w:rPr>
        <w:t>на</w:t>
      </w:r>
      <w:r w:rsidRPr="0008729C">
        <w:rPr>
          <w:b/>
          <w:sz w:val="24"/>
          <w:szCs w:val="24"/>
          <w:lang w:eastAsia="ru-RU"/>
        </w:rPr>
        <w:t xml:space="preserve"> 3775 мест</w:t>
      </w:r>
      <w:r w:rsidRPr="0008729C">
        <w:rPr>
          <w:sz w:val="24"/>
          <w:szCs w:val="24"/>
          <w:lang w:eastAsia="ru-RU"/>
        </w:rPr>
        <w:t xml:space="preserve">, в том числе </w:t>
      </w:r>
      <w:r w:rsidRPr="0008729C">
        <w:rPr>
          <w:b/>
          <w:sz w:val="24"/>
          <w:szCs w:val="24"/>
          <w:lang w:eastAsia="ru-RU"/>
        </w:rPr>
        <w:t>две</w:t>
      </w:r>
      <w:r w:rsidRPr="0008729C">
        <w:rPr>
          <w:sz w:val="24"/>
          <w:szCs w:val="24"/>
          <w:lang w:eastAsia="ru-RU"/>
        </w:rPr>
        <w:t xml:space="preserve"> в Новосибирске на 1925 мест</w:t>
      </w:r>
      <w:r w:rsidR="00D77B19">
        <w:rPr>
          <w:sz w:val="24"/>
          <w:szCs w:val="24"/>
          <w:lang w:eastAsia="ru-RU"/>
        </w:rPr>
        <w:t>.</w:t>
      </w:r>
    </w:p>
    <w:p w:rsidR="007F0B0A" w:rsidRPr="0008729C" w:rsidRDefault="007F0B0A" w:rsidP="007F0B0A">
      <w:pPr>
        <w:widowControl w:val="0"/>
        <w:spacing w:line="360" w:lineRule="auto"/>
        <w:ind w:firstLine="709"/>
        <w:jc w:val="both"/>
        <w:rPr>
          <w:b/>
          <w:lang w:eastAsia="ar-SA"/>
        </w:rPr>
      </w:pPr>
      <w:r w:rsidRPr="0008729C">
        <w:rPr>
          <w:rFonts w:eastAsia="Calibri"/>
          <w:lang w:eastAsia="en-US"/>
        </w:rPr>
        <w:t xml:space="preserve">Благодаря строительству новых детских садов нам удалось повысить показатель </w:t>
      </w:r>
      <w:r w:rsidRPr="0008729C">
        <w:rPr>
          <w:rFonts w:eastAsia="Calibri"/>
          <w:b/>
          <w:lang w:eastAsia="en-US"/>
        </w:rPr>
        <w:t>доступности</w:t>
      </w:r>
      <w:r w:rsidRPr="0008729C">
        <w:rPr>
          <w:rFonts w:eastAsia="Calibri"/>
          <w:lang w:eastAsia="en-US"/>
        </w:rPr>
        <w:t xml:space="preserve"> дошкольного образования:</w:t>
      </w:r>
    </w:p>
    <w:p w:rsidR="007F0B0A" w:rsidRPr="0008729C" w:rsidRDefault="007F0B0A" w:rsidP="007F0B0A">
      <w:pPr>
        <w:autoSpaceDE w:val="0"/>
        <w:autoSpaceDN w:val="0"/>
        <w:spacing w:line="360" w:lineRule="auto"/>
        <w:ind w:left="568" w:hanging="284"/>
        <w:jc w:val="both"/>
        <w:rPr>
          <w:rFonts w:eastAsia="Calibri"/>
          <w:lang w:eastAsia="en-US"/>
        </w:rPr>
      </w:pPr>
      <w:r w:rsidRPr="0008729C">
        <w:rPr>
          <w:rFonts w:eastAsia="Calibri"/>
          <w:lang w:eastAsia="en-US"/>
        </w:rPr>
        <w:t>- для детей в возрасте от 3 до 7 лет – 97,6 %;</w:t>
      </w:r>
    </w:p>
    <w:p w:rsidR="007F0B0A" w:rsidRPr="0008729C" w:rsidRDefault="007F0B0A" w:rsidP="007F0B0A">
      <w:pPr>
        <w:autoSpaceDE w:val="0"/>
        <w:autoSpaceDN w:val="0"/>
        <w:spacing w:line="360" w:lineRule="auto"/>
        <w:ind w:left="568" w:hanging="284"/>
        <w:jc w:val="both"/>
        <w:rPr>
          <w:rFonts w:eastAsia="Calibri"/>
          <w:lang w:eastAsia="en-US"/>
        </w:rPr>
      </w:pPr>
      <w:r w:rsidRPr="0008729C">
        <w:rPr>
          <w:rFonts w:eastAsia="Calibri"/>
          <w:lang w:eastAsia="en-US"/>
        </w:rPr>
        <w:t>- для детей от 1,5 до 3 лет – 69,4 %;</w:t>
      </w:r>
    </w:p>
    <w:p w:rsidR="007F0B0A" w:rsidRPr="0008729C" w:rsidRDefault="007F0B0A" w:rsidP="007F0B0A">
      <w:pPr>
        <w:autoSpaceDE w:val="0"/>
        <w:autoSpaceDN w:val="0"/>
        <w:spacing w:line="360" w:lineRule="auto"/>
        <w:ind w:left="568" w:hanging="284"/>
        <w:jc w:val="both"/>
        <w:rPr>
          <w:rFonts w:eastAsia="Calibri"/>
          <w:lang w:eastAsia="en-US"/>
        </w:rPr>
      </w:pPr>
      <w:r w:rsidRPr="0008729C">
        <w:rPr>
          <w:rFonts w:eastAsia="Calibri"/>
          <w:lang w:eastAsia="en-US"/>
        </w:rPr>
        <w:t>- для детей от 2 месяцев до 3 лет – 65,7 %.</w:t>
      </w:r>
    </w:p>
    <w:p w:rsidR="00E803E8" w:rsidRPr="0008729C" w:rsidRDefault="007F0B0A" w:rsidP="007F0B0A">
      <w:pPr>
        <w:autoSpaceDE w:val="0"/>
        <w:autoSpaceDN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08729C">
        <w:rPr>
          <w:rFonts w:eastAsia="Calibri"/>
          <w:lang w:eastAsia="en-US"/>
        </w:rPr>
        <w:t xml:space="preserve">В целом показатель </w:t>
      </w:r>
      <w:r w:rsidRPr="0008729C">
        <w:rPr>
          <w:rFonts w:eastAsia="Calibri"/>
          <w:b/>
          <w:lang w:eastAsia="en-US"/>
        </w:rPr>
        <w:t>доступности</w:t>
      </w:r>
      <w:r w:rsidRPr="0008729C">
        <w:rPr>
          <w:rFonts w:eastAsia="Calibri"/>
          <w:lang w:eastAsia="en-US"/>
        </w:rPr>
        <w:t xml:space="preserve"> дошкольного образования</w:t>
      </w:r>
      <w:r w:rsidR="00D77B19">
        <w:rPr>
          <w:rFonts w:eastAsia="Calibri"/>
          <w:lang w:eastAsia="en-US"/>
        </w:rPr>
        <w:t>,</w:t>
      </w:r>
      <w:r w:rsidRPr="0008729C">
        <w:rPr>
          <w:rFonts w:eastAsia="Calibri"/>
          <w:lang w:eastAsia="en-US"/>
        </w:rPr>
        <w:t xml:space="preserve"> по сравнению с прошлым годом</w:t>
      </w:r>
      <w:r w:rsidR="00D77B19">
        <w:rPr>
          <w:rFonts w:eastAsia="Calibri"/>
          <w:lang w:eastAsia="en-US"/>
        </w:rPr>
        <w:t>,</w:t>
      </w:r>
      <w:r w:rsidRPr="0008729C">
        <w:rPr>
          <w:rFonts w:eastAsia="Calibri"/>
          <w:b/>
          <w:lang w:eastAsia="en-US"/>
        </w:rPr>
        <w:t xml:space="preserve"> </w:t>
      </w:r>
      <w:r w:rsidRPr="0008729C">
        <w:rPr>
          <w:rFonts w:eastAsia="Calibri"/>
          <w:lang w:eastAsia="en-US"/>
        </w:rPr>
        <w:t>вырос на</w:t>
      </w:r>
      <w:r w:rsidRPr="0008729C">
        <w:rPr>
          <w:rFonts w:eastAsia="Calibri"/>
          <w:b/>
          <w:lang w:eastAsia="en-US"/>
        </w:rPr>
        <w:t xml:space="preserve"> 1,3%, </w:t>
      </w:r>
      <w:r w:rsidRPr="0008729C">
        <w:rPr>
          <w:rFonts w:eastAsia="Calibri"/>
          <w:lang w:eastAsia="en-US"/>
        </w:rPr>
        <w:t>а в Новосибирске – на</w:t>
      </w:r>
      <w:r w:rsidRPr="0008729C">
        <w:rPr>
          <w:rFonts w:eastAsia="Calibri"/>
          <w:b/>
          <w:lang w:eastAsia="en-US"/>
        </w:rPr>
        <w:t xml:space="preserve"> 2%</w:t>
      </w:r>
      <w:r w:rsidRPr="0008729C">
        <w:rPr>
          <w:rFonts w:eastAsia="Calibri"/>
          <w:lang w:eastAsia="en-US"/>
        </w:rPr>
        <w:t xml:space="preserve">; в Бердске, Оби и Кольцово достигнута </w:t>
      </w:r>
      <w:r w:rsidRPr="0008729C">
        <w:rPr>
          <w:rFonts w:eastAsia="Calibri"/>
          <w:b/>
          <w:lang w:eastAsia="en-US"/>
        </w:rPr>
        <w:t xml:space="preserve">100% </w:t>
      </w:r>
      <w:r w:rsidRPr="0008729C">
        <w:rPr>
          <w:rFonts w:eastAsia="Calibri"/>
          <w:lang w:eastAsia="en-US"/>
        </w:rPr>
        <w:t xml:space="preserve">доступность. </w:t>
      </w:r>
    </w:p>
    <w:p w:rsidR="002B288E" w:rsidRPr="0008729C" w:rsidRDefault="007F0B0A" w:rsidP="007F0B0A">
      <w:pPr>
        <w:spacing w:line="360" w:lineRule="auto"/>
        <w:ind w:firstLine="708"/>
        <w:jc w:val="both"/>
      </w:pPr>
      <w:r w:rsidRPr="0008729C">
        <w:rPr>
          <w:b/>
        </w:rPr>
        <w:t xml:space="preserve">Наша задача </w:t>
      </w:r>
      <w:r w:rsidR="00D77B19">
        <w:rPr>
          <w:b/>
        </w:rPr>
        <w:t xml:space="preserve">– </w:t>
      </w:r>
      <w:r w:rsidRPr="0008729C">
        <w:rPr>
          <w:b/>
        </w:rPr>
        <w:t xml:space="preserve">сохранить темпы роста доступности дошкольного образования, развивая </w:t>
      </w:r>
      <w:r w:rsidRPr="0008729C">
        <w:t>при этом</w:t>
      </w:r>
      <w:r w:rsidRPr="0008729C">
        <w:rPr>
          <w:b/>
        </w:rPr>
        <w:t xml:space="preserve"> его альтернативные формы, поддерживая </w:t>
      </w:r>
      <w:r w:rsidRPr="0008729C">
        <w:t>частные детские сады.</w:t>
      </w:r>
    </w:p>
    <w:p w:rsidR="00CF43E7" w:rsidRPr="0008729C" w:rsidRDefault="00CF43E7" w:rsidP="00CF43E7">
      <w:pPr>
        <w:spacing w:line="360" w:lineRule="auto"/>
        <w:ind w:firstLine="708"/>
        <w:jc w:val="both"/>
      </w:pPr>
      <w:r w:rsidRPr="0008729C">
        <w:t xml:space="preserve">В прошедшем году существенные изменения произошли в инфраструктуре дополнительного образования детей: нами был достроен и полноценно заработал центр </w:t>
      </w:r>
      <w:r w:rsidRPr="0008729C">
        <w:rPr>
          <w:b/>
        </w:rPr>
        <w:t>«Альтаир»</w:t>
      </w:r>
      <w:r w:rsidRPr="0008729C">
        <w:t>, завершено создание стационарного «</w:t>
      </w:r>
      <w:proofErr w:type="spellStart"/>
      <w:r w:rsidRPr="0008729C">
        <w:rPr>
          <w:b/>
        </w:rPr>
        <w:t>Кванториума</w:t>
      </w:r>
      <w:proofErr w:type="spellEnd"/>
      <w:r w:rsidRPr="0008729C">
        <w:rPr>
          <w:b/>
        </w:rPr>
        <w:t>»</w:t>
      </w:r>
      <w:r w:rsidRPr="0008729C">
        <w:t xml:space="preserve">, начал свою деятельность </w:t>
      </w:r>
      <w:r w:rsidRPr="0008729C">
        <w:rPr>
          <w:b/>
        </w:rPr>
        <w:t>мобильный «</w:t>
      </w:r>
      <w:proofErr w:type="spellStart"/>
      <w:r w:rsidRPr="0008729C">
        <w:rPr>
          <w:b/>
        </w:rPr>
        <w:t>Кванториум</w:t>
      </w:r>
      <w:proofErr w:type="spellEnd"/>
      <w:r w:rsidRPr="0008729C">
        <w:rPr>
          <w:b/>
        </w:rPr>
        <w:t xml:space="preserve">», </w:t>
      </w:r>
      <w:r w:rsidRPr="0008729C">
        <w:t>заработали</w:t>
      </w:r>
      <w:r w:rsidRPr="0008729C">
        <w:rPr>
          <w:b/>
        </w:rPr>
        <w:t xml:space="preserve"> 42 «Точки роста» и «</w:t>
      </w:r>
      <w:r w:rsidRPr="0008729C">
        <w:rPr>
          <w:b/>
          <w:lang w:val="en-US"/>
        </w:rPr>
        <w:t>IT</w:t>
      </w:r>
      <w:r w:rsidRPr="0008729C">
        <w:rPr>
          <w:b/>
        </w:rPr>
        <w:t>-Куб»</w:t>
      </w:r>
      <w:r w:rsidRPr="0008729C">
        <w:t>.</w:t>
      </w:r>
    </w:p>
    <w:p w:rsidR="00CF43E7" w:rsidRPr="0008729C" w:rsidRDefault="00CF43E7" w:rsidP="00CF43E7">
      <w:pPr>
        <w:spacing w:line="360" w:lineRule="auto"/>
        <w:ind w:firstLine="708"/>
        <w:jc w:val="both"/>
      </w:pPr>
      <w:r w:rsidRPr="0008729C">
        <w:t xml:space="preserve">Участие в </w:t>
      </w:r>
      <w:r w:rsidRPr="0008729C">
        <w:rPr>
          <w:b/>
        </w:rPr>
        <w:t>федеральной программе развития образования</w:t>
      </w:r>
      <w:r w:rsidRPr="0008729C">
        <w:t xml:space="preserve"> в 2021 году позволит нам </w:t>
      </w:r>
      <w:r w:rsidRPr="0008729C">
        <w:rPr>
          <w:b/>
        </w:rPr>
        <w:t>завершить</w:t>
      </w:r>
      <w:r w:rsidRPr="0008729C">
        <w:t xml:space="preserve"> капитальный ремонт здания школы-интерната города</w:t>
      </w:r>
      <w:r w:rsidRPr="0008729C">
        <w:rPr>
          <w:b/>
        </w:rPr>
        <w:t xml:space="preserve"> Татарска </w:t>
      </w:r>
      <w:r w:rsidRPr="0008729C">
        <w:t>и</w:t>
      </w:r>
      <w:r w:rsidRPr="0008729C">
        <w:rPr>
          <w:b/>
        </w:rPr>
        <w:t xml:space="preserve"> </w:t>
      </w:r>
      <w:r w:rsidRPr="0008729C">
        <w:t xml:space="preserve">провести ремонт </w:t>
      </w:r>
      <w:r w:rsidRPr="0008729C">
        <w:rPr>
          <w:b/>
        </w:rPr>
        <w:t xml:space="preserve">ещё в 2 </w:t>
      </w:r>
      <w:r w:rsidRPr="0008729C">
        <w:t xml:space="preserve">школах. </w:t>
      </w:r>
    </w:p>
    <w:p w:rsidR="00CF43E7" w:rsidRPr="0008729C" w:rsidRDefault="00CF43E7" w:rsidP="00CF43E7">
      <w:pPr>
        <w:spacing w:line="360" w:lineRule="auto"/>
        <w:ind w:firstLine="709"/>
        <w:jc w:val="both"/>
        <w:rPr>
          <w:bCs/>
        </w:rPr>
      </w:pPr>
      <w:r w:rsidRPr="0008729C">
        <w:rPr>
          <w:b/>
          <w:bCs/>
        </w:rPr>
        <w:t xml:space="preserve">Вузы </w:t>
      </w:r>
      <w:r w:rsidRPr="0008729C">
        <w:rPr>
          <w:bCs/>
        </w:rPr>
        <w:t>Новосибирской области также</w:t>
      </w:r>
      <w:r w:rsidRPr="0008729C">
        <w:rPr>
          <w:b/>
          <w:bCs/>
        </w:rPr>
        <w:t xml:space="preserve"> </w:t>
      </w:r>
      <w:r w:rsidRPr="0008729C">
        <w:rPr>
          <w:bCs/>
        </w:rPr>
        <w:t>активно</w:t>
      </w:r>
      <w:r w:rsidRPr="0008729C">
        <w:rPr>
          <w:b/>
          <w:bCs/>
        </w:rPr>
        <w:t xml:space="preserve"> </w:t>
      </w:r>
      <w:r w:rsidRPr="0008729C">
        <w:rPr>
          <w:bCs/>
        </w:rPr>
        <w:t>развивают</w:t>
      </w:r>
      <w:r w:rsidRPr="0008729C">
        <w:rPr>
          <w:b/>
          <w:bCs/>
        </w:rPr>
        <w:t xml:space="preserve"> </w:t>
      </w:r>
      <w:r w:rsidRPr="0008729C">
        <w:rPr>
          <w:bCs/>
        </w:rPr>
        <w:t>свою</w:t>
      </w:r>
      <w:r w:rsidRPr="0008729C">
        <w:rPr>
          <w:b/>
          <w:bCs/>
        </w:rPr>
        <w:t xml:space="preserve"> инфраструктуру. НГУЭУ</w:t>
      </w:r>
      <w:r w:rsidRPr="0008729C">
        <w:rPr>
          <w:bCs/>
        </w:rPr>
        <w:t xml:space="preserve"> продолжает строительство </w:t>
      </w:r>
      <w:r w:rsidRPr="0008729C">
        <w:rPr>
          <w:b/>
          <w:bCs/>
        </w:rPr>
        <w:t xml:space="preserve">17-этажного </w:t>
      </w:r>
      <w:r w:rsidRPr="0008729C">
        <w:rPr>
          <w:bCs/>
        </w:rPr>
        <w:t xml:space="preserve">общежития. </w:t>
      </w:r>
      <w:r w:rsidRPr="0008729C">
        <w:rPr>
          <w:b/>
          <w:bCs/>
        </w:rPr>
        <w:t>НГПУ</w:t>
      </w:r>
      <w:r w:rsidRPr="0008729C">
        <w:rPr>
          <w:bCs/>
        </w:rPr>
        <w:t xml:space="preserve"> стал участником программы Единой России «</w:t>
      </w:r>
      <w:r w:rsidRPr="0008729C">
        <w:rPr>
          <w:b/>
          <w:bCs/>
        </w:rPr>
        <w:t>500 бассейнов</w:t>
      </w:r>
      <w:r w:rsidRPr="0008729C">
        <w:rPr>
          <w:bCs/>
        </w:rPr>
        <w:t>»</w:t>
      </w:r>
      <w:r w:rsidR="00D77B19">
        <w:rPr>
          <w:bCs/>
        </w:rPr>
        <w:t>,</w:t>
      </w:r>
      <w:r w:rsidRPr="0008729C">
        <w:rPr>
          <w:bCs/>
        </w:rPr>
        <w:t xml:space="preserve"> в рамках которой выделены средства на строительство бассейна, а </w:t>
      </w:r>
      <w:r w:rsidRPr="0008729C">
        <w:rPr>
          <w:b/>
          <w:bCs/>
        </w:rPr>
        <w:t>НГТУ</w:t>
      </w:r>
      <w:r w:rsidRPr="0008729C">
        <w:rPr>
          <w:bCs/>
        </w:rPr>
        <w:t xml:space="preserve"> и </w:t>
      </w:r>
      <w:r w:rsidRPr="0008729C">
        <w:rPr>
          <w:b/>
          <w:bCs/>
        </w:rPr>
        <w:t>НГУ</w:t>
      </w:r>
      <w:r w:rsidRPr="0008729C">
        <w:rPr>
          <w:bCs/>
        </w:rPr>
        <w:t xml:space="preserve"> получат средства из федерального бюджета на строительство общежитий на </w:t>
      </w:r>
      <w:r w:rsidRPr="0008729C">
        <w:rPr>
          <w:b/>
          <w:bCs/>
        </w:rPr>
        <w:t xml:space="preserve">800 </w:t>
      </w:r>
      <w:r w:rsidRPr="0008729C">
        <w:rPr>
          <w:bCs/>
        </w:rPr>
        <w:t>и</w:t>
      </w:r>
      <w:r w:rsidRPr="0008729C">
        <w:rPr>
          <w:b/>
          <w:bCs/>
        </w:rPr>
        <w:t xml:space="preserve"> 2000</w:t>
      </w:r>
      <w:r w:rsidRPr="0008729C">
        <w:rPr>
          <w:bCs/>
        </w:rPr>
        <w:t xml:space="preserve"> мест соответственно. </w:t>
      </w:r>
    </w:p>
    <w:p w:rsidR="002B72D5" w:rsidRPr="0008729C" w:rsidRDefault="00982F66" w:rsidP="002B288E">
      <w:pPr>
        <w:spacing w:line="360" w:lineRule="auto"/>
        <w:ind w:firstLine="709"/>
        <w:jc w:val="both"/>
      </w:pPr>
      <w:r w:rsidRPr="0008729C">
        <w:t>Федеральный проект «</w:t>
      </w:r>
      <w:r w:rsidRPr="0008729C">
        <w:rPr>
          <w:b/>
        </w:rPr>
        <w:t>Цифровая образовательная среда</w:t>
      </w:r>
      <w:r w:rsidRPr="0008729C">
        <w:t xml:space="preserve">» </w:t>
      </w:r>
      <w:r w:rsidR="002B72D5" w:rsidRPr="0008729C">
        <w:t>ориентирован</w:t>
      </w:r>
      <w:r w:rsidRPr="0008729C">
        <w:t xml:space="preserve"> на трансформацию современного образования: оснащение школ компьютерной и мультимедийной техникой, качествен</w:t>
      </w:r>
      <w:r w:rsidR="002B72D5" w:rsidRPr="0008729C">
        <w:t xml:space="preserve">ное обновление школьных сетей, </w:t>
      </w:r>
      <w:r w:rsidRPr="0008729C">
        <w:t xml:space="preserve">совершенствование систем видеонаблюдения и контроля и управления доступом в образовательную организацию, создание современных образовательных платформ. </w:t>
      </w:r>
      <w:r w:rsidR="002B72D5" w:rsidRPr="0008729C">
        <w:t>Он</w:t>
      </w:r>
      <w:r w:rsidRPr="0008729C">
        <w:t xml:space="preserve"> не направлен на создание условий для замены очного обучения дистанционным. </w:t>
      </w:r>
      <w:r w:rsidRPr="0008729C">
        <w:rPr>
          <w:b/>
        </w:rPr>
        <w:t>Это заблуждение</w:t>
      </w:r>
      <w:r w:rsidRPr="0008729C">
        <w:t>, циркулиру</w:t>
      </w:r>
      <w:r w:rsidR="002B72D5" w:rsidRPr="0008729C">
        <w:t xml:space="preserve">ющее </w:t>
      </w:r>
      <w:r w:rsidRPr="0008729C">
        <w:t xml:space="preserve">среди отдельных родителей, и </w:t>
      </w:r>
      <w:r w:rsidR="002B72D5" w:rsidRPr="0008729C">
        <w:t xml:space="preserve">здесь </w:t>
      </w:r>
      <w:r w:rsidRPr="0008729C">
        <w:t xml:space="preserve">нужно вести разъяснительную работу. </w:t>
      </w:r>
    </w:p>
    <w:p w:rsidR="002B288E" w:rsidRPr="0008729C" w:rsidRDefault="00982F66" w:rsidP="002B288E">
      <w:pPr>
        <w:spacing w:line="360" w:lineRule="auto"/>
        <w:ind w:firstLine="709"/>
        <w:jc w:val="both"/>
        <w:rPr>
          <w:bCs/>
        </w:rPr>
      </w:pPr>
      <w:r w:rsidRPr="0008729C">
        <w:lastRenderedPageBreak/>
        <w:t xml:space="preserve">В 2020 году Новосибирская область получила </w:t>
      </w:r>
      <w:r w:rsidRPr="0008729C">
        <w:rPr>
          <w:b/>
        </w:rPr>
        <w:t xml:space="preserve">437 </w:t>
      </w:r>
      <w:r w:rsidRPr="0008729C">
        <w:t>млн</w:t>
      </w:r>
      <w:r w:rsidRPr="0008729C">
        <w:rPr>
          <w:b/>
        </w:rPr>
        <w:t xml:space="preserve"> </w:t>
      </w:r>
      <w:r w:rsidRPr="0008729C">
        <w:t>рублей из федерального бюджета на обновление внутренних локальных сетей и обеспече</w:t>
      </w:r>
      <w:r w:rsidR="00CE57AF" w:rsidRPr="0008729C">
        <w:t xml:space="preserve">ние информационной безопасности. </w:t>
      </w:r>
      <w:r w:rsidRPr="0008729C">
        <w:t xml:space="preserve">Модернизирована внутренняя инфраструктура </w:t>
      </w:r>
      <w:r w:rsidRPr="0008729C">
        <w:rPr>
          <w:b/>
        </w:rPr>
        <w:t xml:space="preserve">233 </w:t>
      </w:r>
      <w:r w:rsidRPr="0008729C">
        <w:t>школ</w:t>
      </w:r>
      <w:r w:rsidR="002B72D5" w:rsidRPr="0008729C">
        <w:t xml:space="preserve">. </w:t>
      </w:r>
      <w:r w:rsidRPr="0008729C">
        <w:t xml:space="preserve">Интернет-соединением со скоростью 100 Мбит/c обеспечены </w:t>
      </w:r>
      <w:r w:rsidRPr="0008729C">
        <w:rPr>
          <w:b/>
        </w:rPr>
        <w:t xml:space="preserve">327 </w:t>
      </w:r>
      <w:r w:rsidRPr="0008729C">
        <w:t>городских</w:t>
      </w:r>
      <w:r w:rsidRPr="0008729C">
        <w:rPr>
          <w:b/>
        </w:rPr>
        <w:t xml:space="preserve"> </w:t>
      </w:r>
      <w:r w:rsidRPr="0008729C">
        <w:t xml:space="preserve">(99,6%) и </w:t>
      </w:r>
      <w:r w:rsidRPr="0008729C">
        <w:rPr>
          <w:b/>
        </w:rPr>
        <w:t xml:space="preserve">479 </w:t>
      </w:r>
      <w:r w:rsidRPr="0008729C">
        <w:t xml:space="preserve">сельских школ (66,8%). </w:t>
      </w:r>
      <w:r w:rsidR="002B288E" w:rsidRPr="0008729C">
        <w:rPr>
          <w:bCs/>
        </w:rPr>
        <w:t>В 2020 году осуществлена поставка компьютерного оборудования в</w:t>
      </w:r>
      <w:r w:rsidR="002B288E" w:rsidRPr="0008729C">
        <w:rPr>
          <w:b/>
          <w:bCs/>
        </w:rPr>
        <w:t xml:space="preserve"> 101 </w:t>
      </w:r>
      <w:r w:rsidR="001B457D" w:rsidRPr="0008729C">
        <w:rPr>
          <w:bCs/>
        </w:rPr>
        <w:t>учреждение</w:t>
      </w:r>
      <w:r w:rsidR="002B288E" w:rsidRPr="0008729C">
        <w:rPr>
          <w:bCs/>
        </w:rPr>
        <w:t xml:space="preserve"> (</w:t>
      </w:r>
      <w:r w:rsidR="002B288E" w:rsidRPr="0008729C">
        <w:rPr>
          <w:b/>
          <w:bCs/>
        </w:rPr>
        <w:t xml:space="preserve">95 </w:t>
      </w:r>
      <w:r w:rsidR="002B288E" w:rsidRPr="0008729C">
        <w:rPr>
          <w:bCs/>
        </w:rPr>
        <w:t xml:space="preserve">школ и </w:t>
      </w:r>
      <w:r w:rsidR="002B288E" w:rsidRPr="0008729C">
        <w:rPr>
          <w:b/>
          <w:bCs/>
        </w:rPr>
        <w:t xml:space="preserve">6 </w:t>
      </w:r>
      <w:r w:rsidR="002B288E" w:rsidRPr="0008729C">
        <w:rPr>
          <w:bCs/>
        </w:rPr>
        <w:t xml:space="preserve">организаций СПО) почти на </w:t>
      </w:r>
      <w:r w:rsidR="002B288E" w:rsidRPr="0008729C">
        <w:rPr>
          <w:b/>
          <w:bCs/>
        </w:rPr>
        <w:t>169 млн</w:t>
      </w:r>
      <w:r w:rsidR="002B288E" w:rsidRPr="0008729C">
        <w:rPr>
          <w:bCs/>
        </w:rPr>
        <w:t xml:space="preserve"> рублей. В 2021 году эта работа будет продолжена.</w:t>
      </w:r>
    </w:p>
    <w:p w:rsidR="00AD48AF" w:rsidRPr="0008729C" w:rsidRDefault="002B288E" w:rsidP="002B288E">
      <w:pPr>
        <w:spacing w:line="360" w:lineRule="auto"/>
        <w:ind w:firstLine="709"/>
        <w:jc w:val="both"/>
        <w:rPr>
          <w:bCs/>
        </w:rPr>
      </w:pPr>
      <w:r w:rsidRPr="0008729C">
        <w:rPr>
          <w:bCs/>
        </w:rPr>
        <w:t>Еще одним важным направлением нашей работы является обеспечение школьников полноценным</w:t>
      </w:r>
      <w:r w:rsidRPr="0008729C">
        <w:rPr>
          <w:b/>
          <w:bCs/>
          <w:i/>
        </w:rPr>
        <w:t xml:space="preserve"> </w:t>
      </w:r>
      <w:r w:rsidRPr="0008729C">
        <w:rPr>
          <w:b/>
          <w:bCs/>
        </w:rPr>
        <w:t>горячим</w:t>
      </w:r>
      <w:r w:rsidRPr="0008729C">
        <w:rPr>
          <w:bCs/>
        </w:rPr>
        <w:t xml:space="preserve"> </w:t>
      </w:r>
      <w:r w:rsidRPr="0008729C">
        <w:rPr>
          <w:b/>
          <w:bCs/>
        </w:rPr>
        <w:t>питанием</w:t>
      </w:r>
      <w:r w:rsidRPr="0008729C">
        <w:rPr>
          <w:bCs/>
        </w:rPr>
        <w:t xml:space="preserve">. Охват </w:t>
      </w:r>
      <w:r w:rsidRPr="0008729C">
        <w:rPr>
          <w:b/>
          <w:bCs/>
        </w:rPr>
        <w:t>горячим питанием</w:t>
      </w:r>
      <w:r w:rsidRPr="0008729C">
        <w:rPr>
          <w:bCs/>
        </w:rPr>
        <w:t xml:space="preserve"> в 2020 году</w:t>
      </w:r>
      <w:r w:rsidR="009C6B3E">
        <w:rPr>
          <w:bCs/>
        </w:rPr>
        <w:t>,</w:t>
      </w:r>
      <w:r w:rsidRPr="0008729C">
        <w:rPr>
          <w:bCs/>
        </w:rPr>
        <w:t xml:space="preserve"> по сравнению с прошлым годом</w:t>
      </w:r>
      <w:r w:rsidR="009C6B3E">
        <w:rPr>
          <w:bCs/>
        </w:rPr>
        <w:t>,</w:t>
      </w:r>
      <w:r w:rsidRPr="0008729C">
        <w:rPr>
          <w:bCs/>
        </w:rPr>
        <w:t xml:space="preserve"> увеличился и составляет </w:t>
      </w:r>
      <w:r w:rsidRPr="0008729C">
        <w:rPr>
          <w:b/>
          <w:bCs/>
        </w:rPr>
        <w:t>97%</w:t>
      </w:r>
      <w:r w:rsidRPr="0008729C">
        <w:rPr>
          <w:bCs/>
        </w:rPr>
        <w:t xml:space="preserve">. С 1 сентября 2020 года решением Президента России </w:t>
      </w:r>
      <w:r w:rsidRPr="0008729C">
        <w:rPr>
          <w:b/>
          <w:bCs/>
        </w:rPr>
        <w:t>все</w:t>
      </w:r>
      <w:r w:rsidRPr="0008729C">
        <w:rPr>
          <w:bCs/>
        </w:rPr>
        <w:t xml:space="preserve"> обучающиеся 1-4 классов </w:t>
      </w:r>
      <w:r w:rsidRPr="0008729C">
        <w:rPr>
          <w:b/>
          <w:bCs/>
        </w:rPr>
        <w:t>обеспечены</w:t>
      </w:r>
      <w:r w:rsidRPr="0008729C">
        <w:rPr>
          <w:bCs/>
        </w:rPr>
        <w:t xml:space="preserve"> горячим питанием. </w:t>
      </w:r>
    </w:p>
    <w:p w:rsidR="002B288E" w:rsidRPr="0008729C" w:rsidRDefault="00E803E8" w:rsidP="002B288E">
      <w:pPr>
        <w:spacing w:line="360" w:lineRule="auto"/>
        <w:ind w:firstLine="709"/>
        <w:jc w:val="both"/>
        <w:rPr>
          <w:bCs/>
        </w:rPr>
      </w:pPr>
      <w:r w:rsidRPr="0008729C">
        <w:rPr>
          <w:bCs/>
        </w:rPr>
        <w:t>Н</w:t>
      </w:r>
      <w:r w:rsidR="002B288E" w:rsidRPr="0008729C">
        <w:rPr>
          <w:bCs/>
        </w:rPr>
        <w:t>а 2021 год запланирован</w:t>
      </w:r>
      <w:r w:rsidRPr="0008729C">
        <w:rPr>
          <w:bCs/>
        </w:rPr>
        <w:t>о финансирование</w:t>
      </w:r>
      <w:r w:rsidR="002B288E" w:rsidRPr="0008729C">
        <w:rPr>
          <w:bCs/>
        </w:rPr>
        <w:t xml:space="preserve"> в сумме </w:t>
      </w:r>
      <w:r w:rsidR="002B288E" w:rsidRPr="0008729C">
        <w:rPr>
          <w:b/>
          <w:bCs/>
        </w:rPr>
        <w:t>1,2 млрд.</w:t>
      </w:r>
      <w:r w:rsidR="002B288E" w:rsidRPr="0008729C">
        <w:rPr>
          <w:bCs/>
        </w:rPr>
        <w:t xml:space="preserve"> рублей. </w:t>
      </w:r>
    </w:p>
    <w:p w:rsidR="00E803E8" w:rsidRPr="0008729C" w:rsidRDefault="007F0B0A" w:rsidP="00E43576">
      <w:pPr>
        <w:pStyle w:val="a7"/>
        <w:tabs>
          <w:tab w:val="left" w:pos="0"/>
        </w:tabs>
        <w:suppressAutoHyphens w:val="0"/>
        <w:spacing w:line="360" w:lineRule="auto"/>
        <w:ind w:left="0" w:firstLine="720"/>
        <w:rPr>
          <w:sz w:val="24"/>
          <w:szCs w:val="24"/>
          <w:lang w:eastAsia="ru-RU"/>
        </w:rPr>
      </w:pPr>
      <w:r w:rsidRPr="0008729C">
        <w:rPr>
          <w:b/>
          <w:sz w:val="24"/>
          <w:szCs w:val="24"/>
          <w:lang w:eastAsia="ru-RU"/>
        </w:rPr>
        <w:t>Коротко о финансировании</w:t>
      </w:r>
      <w:r w:rsidRPr="0008729C">
        <w:rPr>
          <w:sz w:val="24"/>
          <w:szCs w:val="24"/>
          <w:lang w:eastAsia="ru-RU"/>
        </w:rPr>
        <w:t>.</w:t>
      </w:r>
      <w:r w:rsidR="00E43576" w:rsidRPr="0008729C">
        <w:rPr>
          <w:sz w:val="24"/>
          <w:szCs w:val="24"/>
          <w:lang w:eastAsia="ru-RU"/>
        </w:rPr>
        <w:t xml:space="preserve"> </w:t>
      </w:r>
    </w:p>
    <w:p w:rsidR="00E43576" w:rsidRPr="0008729C" w:rsidRDefault="00E43576" w:rsidP="00E43576">
      <w:pPr>
        <w:spacing w:line="360" w:lineRule="auto"/>
        <w:ind w:firstLine="709"/>
        <w:jc w:val="both"/>
        <w:rPr>
          <w:color w:val="000000"/>
        </w:rPr>
      </w:pPr>
      <w:r w:rsidRPr="0008729C">
        <w:rPr>
          <w:color w:val="000000"/>
        </w:rPr>
        <w:t xml:space="preserve">В 2020 году все параметры, заложенные в бюджете, </w:t>
      </w:r>
      <w:r w:rsidRPr="0008729C">
        <w:rPr>
          <w:b/>
          <w:color w:val="000000"/>
        </w:rPr>
        <w:t>выполнены</w:t>
      </w:r>
      <w:r w:rsidRPr="0008729C">
        <w:rPr>
          <w:color w:val="000000"/>
        </w:rPr>
        <w:t xml:space="preserve">. </w:t>
      </w:r>
    </w:p>
    <w:p w:rsidR="00E43576" w:rsidRPr="0008729C" w:rsidRDefault="00E43576" w:rsidP="00E43576">
      <w:pPr>
        <w:spacing w:line="360" w:lineRule="auto"/>
        <w:ind w:firstLine="709"/>
        <w:jc w:val="both"/>
        <w:rPr>
          <w:color w:val="000000"/>
        </w:rPr>
      </w:pPr>
      <w:r w:rsidRPr="0008729C">
        <w:rPr>
          <w:b/>
          <w:color w:val="000000"/>
        </w:rPr>
        <w:t>Подчеркну</w:t>
      </w:r>
      <w:r w:rsidRPr="0008729C">
        <w:rPr>
          <w:color w:val="000000"/>
        </w:rPr>
        <w:t xml:space="preserve">, что основные расходы бюджета отрасли направлены на предоставление субвенций местным бюджетам и субсидий негосударственным образовательным организациям на реализацию основных общеобразовательных программ и программ дошкольного образования, а также на реализацию мер социальной поддержки – </w:t>
      </w:r>
      <w:r w:rsidRPr="0008729C">
        <w:rPr>
          <w:b/>
          <w:color w:val="000000"/>
        </w:rPr>
        <w:t>79,5%</w:t>
      </w:r>
      <w:r w:rsidRPr="0008729C">
        <w:rPr>
          <w:color w:val="000000"/>
        </w:rPr>
        <w:t xml:space="preserve">. Это обеспечило </w:t>
      </w:r>
      <w:r w:rsidRPr="0008729C">
        <w:rPr>
          <w:b/>
          <w:color w:val="000000"/>
        </w:rPr>
        <w:t>выполнение</w:t>
      </w:r>
      <w:r w:rsidRPr="0008729C">
        <w:rPr>
          <w:color w:val="000000"/>
        </w:rPr>
        <w:t xml:space="preserve"> «майских» Указов Президента в части достижения целевых показателей средней заработной платы работников образовательных организаций</w:t>
      </w:r>
      <w:r w:rsidR="009C6B3E">
        <w:rPr>
          <w:color w:val="000000"/>
        </w:rPr>
        <w:t>.</w:t>
      </w:r>
    </w:p>
    <w:p w:rsidR="00E43576" w:rsidRPr="0008729C" w:rsidRDefault="00E43576" w:rsidP="00E43576">
      <w:pPr>
        <w:spacing w:line="360" w:lineRule="auto"/>
        <w:ind w:firstLine="709"/>
        <w:contextualSpacing/>
        <w:jc w:val="both"/>
        <w:rPr>
          <w:lang w:eastAsia="ar-SA"/>
        </w:rPr>
      </w:pPr>
      <w:r w:rsidRPr="0008729C">
        <w:rPr>
          <w:b/>
          <w:lang w:eastAsia="ar-SA"/>
        </w:rPr>
        <w:t xml:space="preserve">Уважаемые коллеги, </w:t>
      </w:r>
      <w:r w:rsidRPr="0008729C">
        <w:rPr>
          <w:lang w:eastAsia="ar-SA"/>
        </w:rPr>
        <w:t xml:space="preserve">важнейшим фактором развития любой системы является </w:t>
      </w:r>
      <w:r w:rsidRPr="0008729C">
        <w:rPr>
          <w:b/>
          <w:lang w:eastAsia="ar-SA"/>
        </w:rPr>
        <w:t>кадровая политика</w:t>
      </w:r>
      <w:r w:rsidRPr="0008729C">
        <w:rPr>
          <w:lang w:eastAsia="ar-SA"/>
        </w:rPr>
        <w:t xml:space="preserve">. </w:t>
      </w:r>
      <w:r w:rsidR="00FE7CD8" w:rsidRPr="0008729C">
        <w:rPr>
          <w:lang w:eastAsia="ar-SA"/>
        </w:rPr>
        <w:t>Сегодня</w:t>
      </w:r>
      <w:r w:rsidRPr="0008729C">
        <w:rPr>
          <w:lang w:eastAsia="ar-SA"/>
        </w:rPr>
        <w:t xml:space="preserve"> </w:t>
      </w:r>
      <w:r w:rsidR="00CE57AF" w:rsidRPr="0008729C">
        <w:rPr>
          <w:lang w:eastAsia="ar-SA"/>
        </w:rPr>
        <w:t xml:space="preserve">для </w:t>
      </w:r>
      <w:r w:rsidRPr="0008729C">
        <w:rPr>
          <w:lang w:eastAsia="ar-SA"/>
        </w:rPr>
        <w:t>систем</w:t>
      </w:r>
      <w:r w:rsidR="00CE57AF" w:rsidRPr="0008729C">
        <w:rPr>
          <w:lang w:eastAsia="ar-SA"/>
        </w:rPr>
        <w:t>ы</w:t>
      </w:r>
      <w:r w:rsidRPr="0008729C">
        <w:rPr>
          <w:lang w:eastAsia="ar-SA"/>
        </w:rPr>
        <w:t xml:space="preserve"> образования </w:t>
      </w:r>
      <w:r w:rsidR="00CE57AF" w:rsidRPr="0008729C">
        <w:rPr>
          <w:lang w:eastAsia="ar-SA"/>
        </w:rPr>
        <w:t>важен</w:t>
      </w:r>
      <w:r w:rsidRPr="0008729C">
        <w:rPr>
          <w:lang w:eastAsia="ar-SA"/>
        </w:rPr>
        <w:t xml:space="preserve"> </w:t>
      </w:r>
      <w:r w:rsidR="00CE399D" w:rsidRPr="0008729C">
        <w:rPr>
          <w:lang w:eastAsia="ar-SA"/>
        </w:rPr>
        <w:t xml:space="preserve">учитель, ориентированный на личностное саморазвитие и непрерывное образование. Для </w:t>
      </w:r>
      <w:r w:rsidR="00FE7CD8" w:rsidRPr="0008729C">
        <w:rPr>
          <w:lang w:eastAsia="ar-SA"/>
        </w:rPr>
        <w:t>чего</w:t>
      </w:r>
      <w:r w:rsidR="00CE399D" w:rsidRPr="0008729C">
        <w:rPr>
          <w:lang w:eastAsia="ar-SA"/>
        </w:rPr>
        <w:t xml:space="preserve"> необходимо развивать </w:t>
      </w:r>
      <w:r w:rsidRPr="0008729C">
        <w:rPr>
          <w:b/>
          <w:lang w:eastAsia="ar-SA"/>
        </w:rPr>
        <w:t>наставничество</w:t>
      </w:r>
      <w:r w:rsidR="00CE399D" w:rsidRPr="0008729C">
        <w:rPr>
          <w:b/>
          <w:lang w:eastAsia="ar-SA"/>
        </w:rPr>
        <w:t xml:space="preserve"> и методическую службу</w:t>
      </w:r>
      <w:r w:rsidRPr="0008729C">
        <w:rPr>
          <w:lang w:eastAsia="ar-SA"/>
        </w:rPr>
        <w:t xml:space="preserve">. </w:t>
      </w:r>
      <w:r w:rsidR="00FE7CD8" w:rsidRPr="0008729C">
        <w:rPr>
          <w:lang w:eastAsia="ar-SA"/>
        </w:rPr>
        <w:t>В</w:t>
      </w:r>
      <w:r w:rsidRPr="0008729C">
        <w:rPr>
          <w:lang w:eastAsia="ar-SA"/>
        </w:rPr>
        <w:t xml:space="preserve"> сфере образования работает </w:t>
      </w:r>
      <w:r w:rsidRPr="0008729C">
        <w:rPr>
          <w:b/>
          <w:lang w:eastAsia="ar-SA"/>
        </w:rPr>
        <w:t xml:space="preserve">2235 </w:t>
      </w:r>
      <w:r w:rsidRPr="0008729C">
        <w:rPr>
          <w:lang w:eastAsia="ar-SA"/>
        </w:rPr>
        <w:t xml:space="preserve">молодых специалистов со стажем работы до 3-х лет, из них </w:t>
      </w:r>
      <w:r w:rsidRPr="0008729C">
        <w:rPr>
          <w:b/>
          <w:lang w:eastAsia="ar-SA"/>
        </w:rPr>
        <w:t>1375</w:t>
      </w:r>
      <w:r w:rsidRPr="0008729C">
        <w:rPr>
          <w:lang w:eastAsia="ar-SA"/>
        </w:rPr>
        <w:t xml:space="preserve"> имеют наставников (</w:t>
      </w:r>
      <w:r w:rsidRPr="0008729C">
        <w:rPr>
          <w:b/>
          <w:lang w:eastAsia="ar-SA"/>
        </w:rPr>
        <w:t>61,5%)</w:t>
      </w:r>
      <w:r w:rsidRPr="0008729C">
        <w:rPr>
          <w:lang w:eastAsia="ar-SA"/>
        </w:rPr>
        <w:t xml:space="preserve">. В </w:t>
      </w:r>
      <w:r w:rsidRPr="0008729C">
        <w:rPr>
          <w:b/>
          <w:lang w:eastAsia="ar-SA"/>
        </w:rPr>
        <w:t xml:space="preserve">18 </w:t>
      </w:r>
      <w:r w:rsidRPr="0008729C">
        <w:rPr>
          <w:lang w:eastAsia="ar-SA"/>
        </w:rPr>
        <w:t xml:space="preserve">муниципалитетах </w:t>
      </w:r>
      <w:r w:rsidRPr="0008729C">
        <w:rPr>
          <w:b/>
          <w:lang w:eastAsia="ar-SA"/>
        </w:rPr>
        <w:t>100%</w:t>
      </w:r>
      <w:r w:rsidRPr="0008729C">
        <w:rPr>
          <w:lang w:eastAsia="ar-SA"/>
        </w:rPr>
        <w:t xml:space="preserve"> молодых специалистов имеют наставников. </w:t>
      </w:r>
      <w:r w:rsidRPr="0008729C">
        <w:rPr>
          <w:b/>
          <w:lang w:eastAsia="ar-SA"/>
        </w:rPr>
        <w:t>Наименьшие</w:t>
      </w:r>
      <w:r w:rsidRPr="0008729C">
        <w:rPr>
          <w:lang w:eastAsia="ar-SA"/>
        </w:rPr>
        <w:t xml:space="preserve"> показатели по охвату наставничеством </w:t>
      </w:r>
      <w:r w:rsidR="009C6B3E">
        <w:rPr>
          <w:lang w:eastAsia="ar-SA"/>
        </w:rPr>
        <w:t xml:space="preserve">– </w:t>
      </w:r>
      <w:r w:rsidRPr="0008729C">
        <w:rPr>
          <w:lang w:eastAsia="ar-SA"/>
        </w:rPr>
        <w:t xml:space="preserve">в </w:t>
      </w:r>
      <w:proofErr w:type="spellStart"/>
      <w:r w:rsidRPr="0008729C">
        <w:rPr>
          <w:lang w:eastAsia="ar-SA"/>
        </w:rPr>
        <w:t>Мошковском</w:t>
      </w:r>
      <w:proofErr w:type="spellEnd"/>
      <w:r w:rsidRPr="0008729C">
        <w:rPr>
          <w:lang w:eastAsia="ar-SA"/>
        </w:rPr>
        <w:t xml:space="preserve"> (10%), </w:t>
      </w:r>
      <w:proofErr w:type="spellStart"/>
      <w:r w:rsidRPr="0008729C">
        <w:rPr>
          <w:lang w:eastAsia="ar-SA"/>
        </w:rPr>
        <w:t>Доволенском</w:t>
      </w:r>
      <w:proofErr w:type="spellEnd"/>
      <w:r w:rsidRPr="0008729C">
        <w:rPr>
          <w:lang w:eastAsia="ar-SA"/>
        </w:rPr>
        <w:t xml:space="preserve"> (17%), Сузунском (25%), </w:t>
      </w:r>
      <w:proofErr w:type="spellStart"/>
      <w:r w:rsidRPr="0008729C">
        <w:rPr>
          <w:lang w:eastAsia="ar-SA"/>
        </w:rPr>
        <w:t>Искитимском</w:t>
      </w:r>
      <w:proofErr w:type="spellEnd"/>
      <w:r w:rsidRPr="0008729C">
        <w:rPr>
          <w:lang w:eastAsia="ar-SA"/>
        </w:rPr>
        <w:t xml:space="preserve"> и Краснозерском (50%) районах, Новосибирске (43%).</w:t>
      </w:r>
    </w:p>
    <w:p w:rsidR="00CE399D" w:rsidRPr="0008729C" w:rsidRDefault="00CE399D" w:rsidP="00CE399D">
      <w:pPr>
        <w:spacing w:line="360" w:lineRule="auto"/>
        <w:ind w:firstLine="708"/>
        <w:contextualSpacing/>
        <w:jc w:val="both"/>
        <w:rPr>
          <w:lang w:eastAsia="ar-SA"/>
        </w:rPr>
      </w:pPr>
      <w:r w:rsidRPr="0008729C">
        <w:rPr>
          <w:lang w:eastAsia="ar-SA"/>
        </w:rPr>
        <w:t xml:space="preserve">Традиционно профессиональный рост педагогов в определенной степени стимулируется посредством их участия в </w:t>
      </w:r>
      <w:r w:rsidRPr="0008729C">
        <w:rPr>
          <w:b/>
          <w:lang w:eastAsia="ar-SA"/>
        </w:rPr>
        <w:t>профессиональных конкурсах и олимпиадах</w:t>
      </w:r>
      <w:r w:rsidRPr="0008729C">
        <w:rPr>
          <w:lang w:eastAsia="ar-SA"/>
        </w:rPr>
        <w:t>.</w:t>
      </w:r>
    </w:p>
    <w:p w:rsidR="00E43576" w:rsidRPr="0008729C" w:rsidRDefault="00CE399D" w:rsidP="00CE399D">
      <w:pPr>
        <w:spacing w:line="360" w:lineRule="auto"/>
        <w:ind w:firstLine="709"/>
        <w:contextualSpacing/>
        <w:jc w:val="both"/>
        <w:rPr>
          <w:b/>
          <w:lang w:eastAsia="ar-SA"/>
        </w:rPr>
      </w:pPr>
      <w:r w:rsidRPr="0008729C">
        <w:t xml:space="preserve">Для привлечения в отрасль </w:t>
      </w:r>
      <w:r w:rsidRPr="0008729C">
        <w:rPr>
          <w:b/>
        </w:rPr>
        <w:t>молодых специалистов</w:t>
      </w:r>
      <w:r w:rsidRPr="0008729C">
        <w:t xml:space="preserve"> Правительством Новосибирской области совместно со «Сбербанком России» и компанией «Сибирский Антрацит» реализуется программа</w:t>
      </w:r>
      <w:r w:rsidRPr="0008729C">
        <w:rPr>
          <w:b/>
        </w:rPr>
        <w:t xml:space="preserve"> «Учитель для России»</w:t>
      </w:r>
      <w:r w:rsidRPr="0008729C">
        <w:t xml:space="preserve">. Всего запланировано </w:t>
      </w:r>
      <w:r w:rsidRPr="0008729C">
        <w:rPr>
          <w:b/>
        </w:rPr>
        <w:t>три набора</w:t>
      </w:r>
      <w:r w:rsidRPr="0008729C">
        <w:t xml:space="preserve"> </w:t>
      </w:r>
      <w:r w:rsidR="009C6B3E">
        <w:t>(</w:t>
      </w:r>
      <w:r w:rsidRPr="0008729C">
        <w:t>в 2020, 2021, 2022 годах</w:t>
      </w:r>
      <w:r w:rsidR="009C6B3E">
        <w:t>)</w:t>
      </w:r>
      <w:r w:rsidRPr="0008729C">
        <w:t xml:space="preserve"> с привлечением </w:t>
      </w:r>
      <w:r w:rsidRPr="0008729C">
        <w:rPr>
          <w:b/>
        </w:rPr>
        <w:t>130 молодых специалистов</w:t>
      </w:r>
      <w:r w:rsidRPr="0008729C">
        <w:t xml:space="preserve">. В этом году в 5 сельских и 4 городские школы города Искитима, Искитимского и </w:t>
      </w:r>
      <w:proofErr w:type="spellStart"/>
      <w:r w:rsidRPr="0008729C">
        <w:t>Черепановского</w:t>
      </w:r>
      <w:proofErr w:type="spellEnd"/>
      <w:r w:rsidRPr="0008729C">
        <w:t xml:space="preserve"> районов трудоустроено </w:t>
      </w:r>
      <w:r w:rsidRPr="0008729C">
        <w:rPr>
          <w:b/>
        </w:rPr>
        <w:t>30 человек</w:t>
      </w:r>
      <w:r w:rsidRPr="0008729C">
        <w:t xml:space="preserve">. </w:t>
      </w:r>
      <w:r w:rsidR="00E43576" w:rsidRPr="0008729C">
        <w:rPr>
          <w:lang w:eastAsia="ar-SA"/>
        </w:rPr>
        <w:t>С 2020 года заработала федеральная программа «</w:t>
      </w:r>
      <w:r w:rsidR="00E43576" w:rsidRPr="0008729C">
        <w:rPr>
          <w:b/>
          <w:lang w:eastAsia="ar-SA"/>
        </w:rPr>
        <w:t>Земский учитель</w:t>
      </w:r>
      <w:r w:rsidR="00E43576" w:rsidRPr="0008729C">
        <w:rPr>
          <w:lang w:eastAsia="ar-SA"/>
        </w:rPr>
        <w:t xml:space="preserve">», по которой единовременную денежную выплату в размере </w:t>
      </w:r>
      <w:r w:rsidRPr="0008729C">
        <w:rPr>
          <w:b/>
          <w:lang w:eastAsia="ar-SA"/>
        </w:rPr>
        <w:t xml:space="preserve">1 </w:t>
      </w:r>
      <w:r w:rsidRPr="0008729C">
        <w:rPr>
          <w:lang w:eastAsia="ar-SA"/>
        </w:rPr>
        <w:t>млн</w:t>
      </w:r>
      <w:r w:rsidR="00E43576" w:rsidRPr="0008729C">
        <w:rPr>
          <w:b/>
          <w:lang w:eastAsia="ar-SA"/>
        </w:rPr>
        <w:t xml:space="preserve"> </w:t>
      </w:r>
      <w:r w:rsidR="00E43576" w:rsidRPr="0008729C">
        <w:rPr>
          <w:lang w:eastAsia="ar-SA"/>
        </w:rPr>
        <w:t xml:space="preserve">рублей получили </w:t>
      </w:r>
      <w:r w:rsidR="00E43576" w:rsidRPr="0008729C">
        <w:rPr>
          <w:b/>
          <w:lang w:eastAsia="ar-SA"/>
        </w:rPr>
        <w:t xml:space="preserve">79 </w:t>
      </w:r>
      <w:r w:rsidR="00E43576" w:rsidRPr="0008729C">
        <w:rPr>
          <w:lang w:eastAsia="ar-SA"/>
        </w:rPr>
        <w:t xml:space="preserve">учителей, которые переехали для работы в села и малые города. В 2021 году </w:t>
      </w:r>
      <w:r w:rsidRPr="0008729C">
        <w:rPr>
          <w:lang w:eastAsia="ar-SA"/>
        </w:rPr>
        <w:t>к</w:t>
      </w:r>
      <w:r w:rsidR="00E43576" w:rsidRPr="0008729C">
        <w:rPr>
          <w:lang w:eastAsia="ar-SA"/>
        </w:rPr>
        <w:t xml:space="preserve"> программе планируется привлечение</w:t>
      </w:r>
      <w:r w:rsidR="00E43576" w:rsidRPr="0008729C">
        <w:rPr>
          <w:b/>
          <w:lang w:eastAsia="ar-SA"/>
        </w:rPr>
        <w:t xml:space="preserve"> 42, 2022 – 37, 2023 – 54 </w:t>
      </w:r>
      <w:r w:rsidR="00E43576" w:rsidRPr="0008729C">
        <w:rPr>
          <w:lang w:eastAsia="ar-SA"/>
        </w:rPr>
        <w:t>учителей.</w:t>
      </w:r>
    </w:p>
    <w:p w:rsidR="007C6F72" w:rsidRPr="0008729C" w:rsidRDefault="007C6F72" w:rsidP="007C6F72">
      <w:pPr>
        <w:pStyle w:val="a7"/>
        <w:tabs>
          <w:tab w:val="left" w:pos="0"/>
        </w:tabs>
        <w:spacing w:line="360" w:lineRule="auto"/>
        <w:ind w:left="0" w:firstLine="720"/>
        <w:rPr>
          <w:sz w:val="24"/>
          <w:szCs w:val="24"/>
        </w:rPr>
      </w:pPr>
      <w:r w:rsidRPr="0008729C">
        <w:rPr>
          <w:sz w:val="24"/>
          <w:szCs w:val="24"/>
        </w:rPr>
        <w:lastRenderedPageBreak/>
        <w:t>Повышение</w:t>
      </w:r>
      <w:r w:rsidRPr="0008729C">
        <w:rPr>
          <w:b/>
          <w:sz w:val="24"/>
          <w:szCs w:val="24"/>
        </w:rPr>
        <w:t xml:space="preserve"> </w:t>
      </w:r>
      <w:r w:rsidRPr="0008729C">
        <w:rPr>
          <w:sz w:val="24"/>
          <w:szCs w:val="24"/>
        </w:rPr>
        <w:t>уровня обеспеченности</w:t>
      </w:r>
      <w:r w:rsidRPr="0008729C">
        <w:rPr>
          <w:b/>
          <w:sz w:val="24"/>
          <w:szCs w:val="24"/>
        </w:rPr>
        <w:t xml:space="preserve"> </w:t>
      </w:r>
      <w:r w:rsidR="00FE7CD8" w:rsidRPr="0008729C">
        <w:rPr>
          <w:sz w:val="24"/>
          <w:szCs w:val="24"/>
        </w:rPr>
        <w:t>системы образования</w:t>
      </w:r>
      <w:r w:rsidR="00FE7CD8" w:rsidRPr="0008729C">
        <w:rPr>
          <w:b/>
          <w:sz w:val="24"/>
          <w:szCs w:val="24"/>
        </w:rPr>
        <w:t xml:space="preserve"> </w:t>
      </w:r>
      <w:r w:rsidRPr="0008729C">
        <w:rPr>
          <w:sz w:val="24"/>
          <w:szCs w:val="24"/>
        </w:rPr>
        <w:t>педагог</w:t>
      </w:r>
      <w:r w:rsidR="00FE7CD8" w:rsidRPr="0008729C">
        <w:rPr>
          <w:sz w:val="24"/>
          <w:szCs w:val="24"/>
        </w:rPr>
        <w:t xml:space="preserve">ами </w:t>
      </w:r>
      <w:r w:rsidRPr="0008729C">
        <w:rPr>
          <w:sz w:val="24"/>
          <w:szCs w:val="24"/>
        </w:rPr>
        <w:t>предполагает</w:t>
      </w:r>
      <w:r w:rsidR="00FE7CD8" w:rsidRPr="0008729C">
        <w:rPr>
          <w:sz w:val="24"/>
          <w:szCs w:val="24"/>
        </w:rPr>
        <w:t xml:space="preserve"> </w:t>
      </w:r>
      <w:r w:rsidRPr="0008729C">
        <w:rPr>
          <w:sz w:val="24"/>
          <w:szCs w:val="24"/>
        </w:rPr>
        <w:t xml:space="preserve">переформатирование работы с НГПУ. </w:t>
      </w:r>
      <w:r w:rsidR="00CC5798" w:rsidRPr="0008729C">
        <w:rPr>
          <w:sz w:val="24"/>
          <w:szCs w:val="24"/>
        </w:rPr>
        <w:t>П</w:t>
      </w:r>
      <w:r w:rsidRPr="0008729C">
        <w:rPr>
          <w:sz w:val="24"/>
          <w:szCs w:val="24"/>
        </w:rPr>
        <w:t>омимо получения в 2020 году увеличенных на</w:t>
      </w:r>
      <w:r w:rsidRPr="0008729C">
        <w:rPr>
          <w:b/>
          <w:sz w:val="24"/>
          <w:szCs w:val="24"/>
        </w:rPr>
        <w:t xml:space="preserve"> 279 </w:t>
      </w:r>
      <w:r w:rsidRPr="0008729C">
        <w:rPr>
          <w:sz w:val="24"/>
          <w:szCs w:val="24"/>
        </w:rPr>
        <w:t>мест</w:t>
      </w:r>
      <w:r w:rsidRPr="0008729C">
        <w:rPr>
          <w:b/>
          <w:sz w:val="24"/>
          <w:szCs w:val="24"/>
        </w:rPr>
        <w:t xml:space="preserve"> (14%)</w:t>
      </w:r>
      <w:r w:rsidRPr="0008729C">
        <w:rPr>
          <w:sz w:val="24"/>
          <w:szCs w:val="24"/>
        </w:rPr>
        <w:t xml:space="preserve"> КЦП по УГСН «Образование и педагогические науки», начата работа по пересмотру объёмов подготовки учителей разных предметов внутри КЦП: в идеале число студентов, обучающихся по разным профилям, должно быть пропорционально количеству вакансий учителей по разным предметам. </w:t>
      </w:r>
      <w:r w:rsidR="00FE7CD8" w:rsidRPr="0008729C">
        <w:rPr>
          <w:sz w:val="24"/>
          <w:szCs w:val="24"/>
        </w:rPr>
        <w:t>З</w:t>
      </w:r>
      <w:r w:rsidRPr="0008729C">
        <w:rPr>
          <w:sz w:val="24"/>
          <w:szCs w:val="24"/>
        </w:rPr>
        <w:t xml:space="preserve">десь </w:t>
      </w:r>
      <w:r w:rsidR="00FE7CD8" w:rsidRPr="0008729C">
        <w:rPr>
          <w:sz w:val="24"/>
          <w:szCs w:val="24"/>
        </w:rPr>
        <w:t>важна</w:t>
      </w:r>
      <w:r w:rsidRPr="0008729C">
        <w:rPr>
          <w:sz w:val="24"/>
          <w:szCs w:val="24"/>
        </w:rPr>
        <w:t xml:space="preserve"> профориентационная</w:t>
      </w:r>
      <w:r w:rsidRPr="0008729C">
        <w:rPr>
          <w:b/>
          <w:sz w:val="24"/>
          <w:szCs w:val="24"/>
        </w:rPr>
        <w:t xml:space="preserve"> </w:t>
      </w:r>
      <w:r w:rsidRPr="0008729C">
        <w:rPr>
          <w:sz w:val="24"/>
          <w:szCs w:val="24"/>
        </w:rPr>
        <w:t xml:space="preserve">работа: </w:t>
      </w:r>
      <w:r w:rsidR="00CC5798" w:rsidRPr="0008729C">
        <w:rPr>
          <w:sz w:val="24"/>
          <w:szCs w:val="24"/>
        </w:rPr>
        <w:t>в январе</w:t>
      </w:r>
      <w:r w:rsidRPr="0008729C">
        <w:rPr>
          <w:sz w:val="24"/>
          <w:szCs w:val="24"/>
        </w:rPr>
        <w:t xml:space="preserve"> 2021 года НГПУ проведена первая «</w:t>
      </w:r>
      <w:r w:rsidRPr="0008729C">
        <w:rPr>
          <w:b/>
          <w:sz w:val="24"/>
          <w:szCs w:val="24"/>
        </w:rPr>
        <w:t>Зимняя школа</w:t>
      </w:r>
      <w:r w:rsidRPr="0008729C">
        <w:rPr>
          <w:sz w:val="24"/>
          <w:szCs w:val="24"/>
        </w:rPr>
        <w:t xml:space="preserve">», где осуществлялась бесплатная подготовка потенциальных абитуриентов вуза к ЕГЭ. </w:t>
      </w:r>
      <w:r w:rsidRPr="0008729C">
        <w:rPr>
          <w:b/>
          <w:sz w:val="24"/>
          <w:szCs w:val="24"/>
        </w:rPr>
        <w:t>Прошу</w:t>
      </w:r>
      <w:r w:rsidRPr="0008729C">
        <w:rPr>
          <w:sz w:val="24"/>
          <w:szCs w:val="24"/>
        </w:rPr>
        <w:t xml:space="preserve"> начальников управлени</w:t>
      </w:r>
      <w:r w:rsidR="00132567" w:rsidRPr="0008729C">
        <w:rPr>
          <w:sz w:val="24"/>
          <w:szCs w:val="24"/>
        </w:rPr>
        <w:t>й</w:t>
      </w:r>
      <w:r w:rsidRPr="0008729C">
        <w:rPr>
          <w:sz w:val="24"/>
          <w:szCs w:val="24"/>
        </w:rPr>
        <w:t xml:space="preserve"> образованием взять на личный контроль участие мотивированных на педагогику выпускников школ в последующих профориентационных мероприятиях НГПУ. </w:t>
      </w:r>
    </w:p>
    <w:p w:rsidR="00F54F73" w:rsidRPr="0008729C" w:rsidRDefault="00F54F73" w:rsidP="00F54F73">
      <w:pPr>
        <w:pStyle w:val="a7"/>
        <w:suppressAutoHyphens w:val="0"/>
        <w:spacing w:line="360" w:lineRule="auto"/>
        <w:ind w:left="0"/>
        <w:rPr>
          <w:sz w:val="24"/>
          <w:szCs w:val="24"/>
          <w:lang w:eastAsia="ru-RU"/>
        </w:rPr>
      </w:pPr>
      <w:r w:rsidRPr="0008729C">
        <w:rPr>
          <w:sz w:val="24"/>
          <w:szCs w:val="24"/>
          <w:lang w:eastAsia="ru-RU"/>
        </w:rPr>
        <w:t xml:space="preserve">В 2020 году была </w:t>
      </w:r>
      <w:r w:rsidRPr="0008729C">
        <w:rPr>
          <w:b/>
          <w:sz w:val="24"/>
          <w:szCs w:val="24"/>
          <w:lang w:eastAsia="ru-RU"/>
        </w:rPr>
        <w:t xml:space="preserve">существенно </w:t>
      </w:r>
      <w:r w:rsidRPr="0008729C">
        <w:rPr>
          <w:sz w:val="24"/>
          <w:szCs w:val="24"/>
          <w:lang w:eastAsia="ru-RU"/>
        </w:rPr>
        <w:t xml:space="preserve">модернизирована региональная система повышения квалификации и переподготовки кадров: изменены структура </w:t>
      </w:r>
      <w:proofErr w:type="spellStart"/>
      <w:r w:rsidRPr="0008729C">
        <w:rPr>
          <w:sz w:val="24"/>
          <w:szCs w:val="24"/>
          <w:lang w:eastAsia="ru-RU"/>
        </w:rPr>
        <w:t>НИПКиПРО</w:t>
      </w:r>
      <w:proofErr w:type="spellEnd"/>
      <w:r w:rsidRPr="0008729C">
        <w:rPr>
          <w:sz w:val="24"/>
          <w:szCs w:val="24"/>
          <w:lang w:eastAsia="ru-RU"/>
        </w:rPr>
        <w:t>, организационные и содержательные подходы к развитию профессиональных компетенций педагогов, на</w:t>
      </w:r>
      <w:r w:rsidRPr="0008729C">
        <w:rPr>
          <w:b/>
          <w:sz w:val="24"/>
          <w:szCs w:val="24"/>
          <w:lang w:eastAsia="ru-RU"/>
        </w:rPr>
        <w:t xml:space="preserve"> 20%</w:t>
      </w:r>
      <w:r w:rsidRPr="0008729C">
        <w:rPr>
          <w:sz w:val="24"/>
          <w:szCs w:val="24"/>
          <w:lang w:eastAsia="ru-RU"/>
        </w:rPr>
        <w:t xml:space="preserve"> за счет введения краткосрочных курсов </w:t>
      </w:r>
      <w:r w:rsidRPr="0008729C">
        <w:rPr>
          <w:b/>
          <w:sz w:val="24"/>
          <w:szCs w:val="24"/>
          <w:lang w:eastAsia="ru-RU"/>
        </w:rPr>
        <w:t>выросло</w:t>
      </w:r>
      <w:r w:rsidRPr="0008729C">
        <w:rPr>
          <w:sz w:val="24"/>
          <w:szCs w:val="24"/>
          <w:lang w:eastAsia="ru-RU"/>
        </w:rPr>
        <w:t xml:space="preserve"> количество дополнительных профессиональных программ. Подготовка учителей переориентирована на</w:t>
      </w:r>
      <w:r w:rsidRPr="0008729C">
        <w:rPr>
          <w:b/>
          <w:sz w:val="24"/>
          <w:szCs w:val="24"/>
          <w:lang w:eastAsia="ru-RU"/>
        </w:rPr>
        <w:t xml:space="preserve"> предметную </w:t>
      </w:r>
      <w:r w:rsidRPr="0008729C">
        <w:rPr>
          <w:sz w:val="24"/>
          <w:szCs w:val="24"/>
          <w:lang w:eastAsia="ru-RU"/>
        </w:rPr>
        <w:t>составляющую</w:t>
      </w:r>
      <w:r w:rsidR="00471C87" w:rsidRPr="0008729C">
        <w:rPr>
          <w:sz w:val="24"/>
          <w:szCs w:val="24"/>
          <w:lang w:eastAsia="ru-RU"/>
        </w:rPr>
        <w:t xml:space="preserve">, </w:t>
      </w:r>
      <w:r w:rsidRPr="0008729C">
        <w:rPr>
          <w:sz w:val="24"/>
          <w:szCs w:val="24"/>
          <w:lang w:eastAsia="ru-RU"/>
        </w:rPr>
        <w:t>профилактик</w:t>
      </w:r>
      <w:r w:rsidR="00471C87" w:rsidRPr="0008729C">
        <w:rPr>
          <w:sz w:val="24"/>
          <w:szCs w:val="24"/>
          <w:lang w:eastAsia="ru-RU"/>
        </w:rPr>
        <w:t>у</w:t>
      </w:r>
      <w:r w:rsidRPr="0008729C">
        <w:rPr>
          <w:b/>
          <w:sz w:val="24"/>
          <w:szCs w:val="24"/>
          <w:lang w:eastAsia="ru-RU"/>
        </w:rPr>
        <w:t xml:space="preserve"> </w:t>
      </w:r>
      <w:r w:rsidRPr="0008729C">
        <w:rPr>
          <w:sz w:val="24"/>
          <w:szCs w:val="24"/>
          <w:lang w:eastAsia="ru-RU"/>
        </w:rPr>
        <w:t>девиантного поведения. Возросло число слушателей профессиональной</w:t>
      </w:r>
      <w:r w:rsidRPr="0008729C">
        <w:rPr>
          <w:b/>
          <w:sz w:val="24"/>
          <w:szCs w:val="24"/>
          <w:lang w:eastAsia="ru-RU"/>
        </w:rPr>
        <w:t xml:space="preserve"> </w:t>
      </w:r>
      <w:r w:rsidRPr="0008729C">
        <w:rPr>
          <w:sz w:val="24"/>
          <w:szCs w:val="24"/>
          <w:lang w:eastAsia="ru-RU"/>
        </w:rPr>
        <w:t>переподготовки, добавлены программы по учебным предметам математика, физика, биология, технология, дополнительно</w:t>
      </w:r>
      <w:r w:rsidR="00FA2BC1" w:rsidRPr="0008729C">
        <w:rPr>
          <w:sz w:val="24"/>
          <w:szCs w:val="24"/>
          <w:lang w:eastAsia="ru-RU"/>
        </w:rPr>
        <w:t>му</w:t>
      </w:r>
      <w:r w:rsidR="00CE0448" w:rsidRPr="0008729C">
        <w:rPr>
          <w:sz w:val="24"/>
          <w:szCs w:val="24"/>
          <w:lang w:eastAsia="ru-RU"/>
        </w:rPr>
        <w:t xml:space="preserve"> образовани</w:t>
      </w:r>
      <w:r w:rsidR="00FA2BC1" w:rsidRPr="0008729C">
        <w:rPr>
          <w:sz w:val="24"/>
          <w:szCs w:val="24"/>
          <w:lang w:eastAsia="ru-RU"/>
        </w:rPr>
        <w:t>ю</w:t>
      </w:r>
      <w:r w:rsidRPr="0008729C">
        <w:rPr>
          <w:sz w:val="24"/>
          <w:szCs w:val="24"/>
          <w:lang w:eastAsia="ru-RU"/>
        </w:rPr>
        <w:t xml:space="preserve">. </w:t>
      </w:r>
    </w:p>
    <w:p w:rsidR="009A3D92" w:rsidRPr="0008729C" w:rsidRDefault="009A3D92" w:rsidP="009A3D92">
      <w:pPr>
        <w:pStyle w:val="a7"/>
        <w:tabs>
          <w:tab w:val="left" w:pos="0"/>
        </w:tabs>
        <w:suppressAutoHyphens w:val="0"/>
        <w:spacing w:line="360" w:lineRule="auto"/>
        <w:ind w:left="0"/>
        <w:rPr>
          <w:sz w:val="24"/>
          <w:szCs w:val="24"/>
        </w:rPr>
      </w:pPr>
      <w:r w:rsidRPr="0008729C">
        <w:rPr>
          <w:sz w:val="24"/>
          <w:szCs w:val="24"/>
          <w:lang w:eastAsia="ru-RU"/>
        </w:rPr>
        <w:t xml:space="preserve">В </w:t>
      </w:r>
      <w:proofErr w:type="spellStart"/>
      <w:r w:rsidRPr="0008729C">
        <w:rPr>
          <w:sz w:val="24"/>
          <w:szCs w:val="24"/>
          <w:lang w:eastAsia="ru-RU"/>
        </w:rPr>
        <w:t>НИПКиПРО</w:t>
      </w:r>
      <w:proofErr w:type="spellEnd"/>
      <w:r w:rsidRPr="0008729C">
        <w:rPr>
          <w:sz w:val="24"/>
          <w:szCs w:val="24"/>
          <w:lang w:eastAsia="ru-RU"/>
        </w:rPr>
        <w:t xml:space="preserve"> создан «</w:t>
      </w:r>
      <w:r w:rsidRPr="0008729C">
        <w:rPr>
          <w:b/>
          <w:sz w:val="24"/>
          <w:szCs w:val="24"/>
          <w:lang w:eastAsia="ru-RU"/>
        </w:rPr>
        <w:t xml:space="preserve">Центр непрерывного повышения </w:t>
      </w:r>
      <w:r w:rsidRPr="0008729C">
        <w:rPr>
          <w:sz w:val="24"/>
          <w:szCs w:val="24"/>
          <w:lang w:eastAsia="ru-RU"/>
        </w:rPr>
        <w:t>профессионального мастерства педагогических работников».</w:t>
      </w:r>
      <w:r w:rsidRPr="0008729C">
        <w:rPr>
          <w:sz w:val="24"/>
          <w:szCs w:val="24"/>
        </w:rPr>
        <w:t xml:space="preserve"> </w:t>
      </w:r>
      <w:r w:rsidR="00471C87" w:rsidRPr="0008729C">
        <w:rPr>
          <w:b/>
          <w:sz w:val="24"/>
          <w:szCs w:val="24"/>
        </w:rPr>
        <w:t>Его</w:t>
      </w:r>
      <w:r w:rsidRPr="0008729C">
        <w:rPr>
          <w:b/>
          <w:sz w:val="24"/>
          <w:szCs w:val="24"/>
        </w:rPr>
        <w:t xml:space="preserve"> задач</w:t>
      </w:r>
      <w:r w:rsidR="00471C87" w:rsidRPr="0008729C">
        <w:rPr>
          <w:b/>
          <w:sz w:val="24"/>
          <w:szCs w:val="24"/>
        </w:rPr>
        <w:t>и</w:t>
      </w:r>
      <w:r w:rsidRPr="0008729C">
        <w:rPr>
          <w:b/>
          <w:sz w:val="24"/>
          <w:szCs w:val="24"/>
        </w:rPr>
        <w:t xml:space="preserve"> </w:t>
      </w:r>
      <w:r w:rsidRPr="0008729C">
        <w:rPr>
          <w:sz w:val="24"/>
          <w:szCs w:val="24"/>
        </w:rPr>
        <w:t>– создание условий для «</w:t>
      </w:r>
      <w:r w:rsidRPr="0008729C">
        <w:rPr>
          <w:b/>
          <w:sz w:val="24"/>
          <w:szCs w:val="24"/>
        </w:rPr>
        <w:t>горизонтального обучения</w:t>
      </w:r>
      <w:r w:rsidRPr="0008729C">
        <w:rPr>
          <w:sz w:val="24"/>
          <w:szCs w:val="24"/>
        </w:rPr>
        <w:t xml:space="preserve">» педагогических команд как механизма выравнивания профессионализма учителей и развития их функциональной грамотности. Из педагогов региона была сформирована команда тренеров, прошедших международную сертификацию и начавших обучение педагогических команд других школ. Уже обучены команды </w:t>
      </w:r>
      <w:r w:rsidRPr="0008729C">
        <w:rPr>
          <w:b/>
          <w:sz w:val="24"/>
          <w:szCs w:val="24"/>
        </w:rPr>
        <w:t>6 школ</w:t>
      </w:r>
      <w:r w:rsidRPr="0008729C">
        <w:rPr>
          <w:sz w:val="24"/>
          <w:szCs w:val="24"/>
        </w:rPr>
        <w:t xml:space="preserve"> </w:t>
      </w:r>
      <w:proofErr w:type="spellStart"/>
      <w:r w:rsidRPr="0008729C">
        <w:rPr>
          <w:sz w:val="24"/>
          <w:szCs w:val="24"/>
        </w:rPr>
        <w:t>Чановского</w:t>
      </w:r>
      <w:proofErr w:type="spellEnd"/>
      <w:r w:rsidRPr="0008729C">
        <w:rPr>
          <w:sz w:val="24"/>
          <w:szCs w:val="24"/>
        </w:rPr>
        <w:t xml:space="preserve">, Новосибирского, </w:t>
      </w:r>
      <w:proofErr w:type="spellStart"/>
      <w:r w:rsidRPr="0008729C">
        <w:rPr>
          <w:sz w:val="24"/>
          <w:szCs w:val="24"/>
        </w:rPr>
        <w:t>Чулымского</w:t>
      </w:r>
      <w:proofErr w:type="spellEnd"/>
      <w:r w:rsidRPr="0008729C">
        <w:rPr>
          <w:sz w:val="24"/>
          <w:szCs w:val="24"/>
        </w:rPr>
        <w:t xml:space="preserve"> районов, Новосибирска в </w:t>
      </w:r>
      <w:r w:rsidR="00CE57AF" w:rsidRPr="0008729C">
        <w:rPr>
          <w:sz w:val="24"/>
          <w:szCs w:val="24"/>
        </w:rPr>
        <w:t>составе</w:t>
      </w:r>
      <w:r w:rsidRPr="0008729C">
        <w:rPr>
          <w:sz w:val="24"/>
          <w:szCs w:val="24"/>
        </w:rPr>
        <w:t xml:space="preserve"> </w:t>
      </w:r>
      <w:r w:rsidRPr="0008729C">
        <w:rPr>
          <w:b/>
          <w:sz w:val="24"/>
          <w:szCs w:val="24"/>
        </w:rPr>
        <w:t xml:space="preserve">386 </w:t>
      </w:r>
      <w:r w:rsidRPr="0008729C">
        <w:rPr>
          <w:sz w:val="24"/>
          <w:szCs w:val="24"/>
        </w:rPr>
        <w:t>педагогов и руководителей. </w:t>
      </w:r>
    </w:p>
    <w:p w:rsidR="009A3D92" w:rsidRPr="0008729C" w:rsidRDefault="009A3D92" w:rsidP="009A3D92">
      <w:pPr>
        <w:pStyle w:val="a7"/>
        <w:tabs>
          <w:tab w:val="left" w:pos="0"/>
        </w:tabs>
        <w:suppressAutoHyphens w:val="0"/>
        <w:spacing w:line="360" w:lineRule="auto"/>
        <w:ind w:left="0"/>
        <w:rPr>
          <w:sz w:val="24"/>
          <w:szCs w:val="24"/>
        </w:rPr>
      </w:pPr>
      <w:r w:rsidRPr="0008729C">
        <w:rPr>
          <w:sz w:val="24"/>
          <w:szCs w:val="24"/>
        </w:rPr>
        <w:t xml:space="preserve">Кроме того, предметные кафедры и Центр непрерывного повышения профессионального мастерства педагогов </w:t>
      </w:r>
      <w:proofErr w:type="spellStart"/>
      <w:r w:rsidRPr="0008729C">
        <w:rPr>
          <w:sz w:val="24"/>
          <w:szCs w:val="24"/>
        </w:rPr>
        <w:t>НИПКиПРО</w:t>
      </w:r>
      <w:proofErr w:type="spellEnd"/>
      <w:r w:rsidRPr="0008729C">
        <w:rPr>
          <w:sz w:val="24"/>
          <w:szCs w:val="24"/>
        </w:rPr>
        <w:t xml:space="preserve"> заканчивают разработку</w:t>
      </w:r>
      <w:r w:rsidRPr="0008729C">
        <w:rPr>
          <w:b/>
          <w:sz w:val="24"/>
          <w:szCs w:val="24"/>
        </w:rPr>
        <w:t xml:space="preserve"> региональной системы </w:t>
      </w:r>
      <w:r w:rsidRPr="0008729C">
        <w:rPr>
          <w:sz w:val="24"/>
          <w:szCs w:val="24"/>
        </w:rPr>
        <w:t>научно-методического сопровождения</w:t>
      </w:r>
      <w:r w:rsidRPr="0008729C">
        <w:rPr>
          <w:b/>
          <w:sz w:val="24"/>
          <w:szCs w:val="24"/>
        </w:rPr>
        <w:t xml:space="preserve"> </w:t>
      </w:r>
      <w:r w:rsidRPr="0008729C">
        <w:rPr>
          <w:sz w:val="24"/>
          <w:szCs w:val="24"/>
        </w:rPr>
        <w:t xml:space="preserve">образовательных организаций. </w:t>
      </w:r>
      <w:r w:rsidRPr="0008729C">
        <w:rPr>
          <w:b/>
          <w:sz w:val="24"/>
          <w:szCs w:val="24"/>
        </w:rPr>
        <w:t>Прошу</w:t>
      </w:r>
      <w:r w:rsidRPr="0008729C">
        <w:rPr>
          <w:sz w:val="24"/>
          <w:szCs w:val="24"/>
        </w:rPr>
        <w:t xml:space="preserve"> начальников управлений образованием и руководителей муниципальных методических служб принять личное участие в совещании по организации этой работы, которое состоится в первой декаде февраля.</w:t>
      </w:r>
    </w:p>
    <w:p w:rsidR="009A3D92" w:rsidRPr="0008729C" w:rsidRDefault="001B457D" w:rsidP="009A3D92">
      <w:pPr>
        <w:pStyle w:val="a7"/>
        <w:tabs>
          <w:tab w:val="left" w:pos="0"/>
        </w:tabs>
        <w:suppressAutoHyphens w:val="0"/>
        <w:spacing w:line="360" w:lineRule="auto"/>
        <w:ind w:left="0"/>
        <w:rPr>
          <w:sz w:val="24"/>
          <w:szCs w:val="24"/>
          <w:lang w:eastAsia="ru-RU"/>
        </w:rPr>
      </w:pPr>
      <w:r w:rsidRPr="0008729C">
        <w:rPr>
          <w:sz w:val="24"/>
          <w:szCs w:val="24"/>
        </w:rPr>
        <w:t xml:space="preserve">В этом году </w:t>
      </w:r>
      <w:r w:rsidR="009A3D92" w:rsidRPr="0008729C">
        <w:rPr>
          <w:sz w:val="24"/>
          <w:szCs w:val="24"/>
        </w:rPr>
        <w:t xml:space="preserve">нам предстоит разработать и внедрить </w:t>
      </w:r>
      <w:r w:rsidR="009A3D92" w:rsidRPr="0008729C">
        <w:rPr>
          <w:b/>
          <w:sz w:val="24"/>
          <w:szCs w:val="24"/>
        </w:rPr>
        <w:t>единую</w:t>
      </w:r>
      <w:r w:rsidR="009A3D92" w:rsidRPr="0008729C">
        <w:rPr>
          <w:sz w:val="24"/>
          <w:szCs w:val="24"/>
        </w:rPr>
        <w:t xml:space="preserve"> </w:t>
      </w:r>
      <w:r w:rsidR="009A3D92" w:rsidRPr="0008729C">
        <w:rPr>
          <w:b/>
          <w:sz w:val="24"/>
          <w:szCs w:val="24"/>
        </w:rPr>
        <w:t xml:space="preserve">модель аттестации руководителей </w:t>
      </w:r>
      <w:r w:rsidR="009A3D92" w:rsidRPr="0008729C">
        <w:rPr>
          <w:sz w:val="24"/>
          <w:szCs w:val="24"/>
        </w:rPr>
        <w:t xml:space="preserve">образовательных организаций </w:t>
      </w:r>
      <w:r w:rsidR="00CE57AF" w:rsidRPr="0008729C">
        <w:rPr>
          <w:sz w:val="24"/>
          <w:szCs w:val="24"/>
        </w:rPr>
        <w:t>региона</w:t>
      </w:r>
      <w:r w:rsidR="009A3D92" w:rsidRPr="0008729C">
        <w:rPr>
          <w:sz w:val="24"/>
          <w:szCs w:val="24"/>
        </w:rPr>
        <w:t xml:space="preserve">. </w:t>
      </w:r>
      <w:r w:rsidR="009A3D92" w:rsidRPr="0008729C">
        <w:rPr>
          <w:b/>
          <w:sz w:val="24"/>
          <w:szCs w:val="24"/>
        </w:rPr>
        <w:t xml:space="preserve">Даю </w:t>
      </w:r>
      <w:r w:rsidR="009A3D92" w:rsidRPr="0008729C">
        <w:rPr>
          <w:sz w:val="24"/>
          <w:szCs w:val="24"/>
        </w:rPr>
        <w:t xml:space="preserve">поручение </w:t>
      </w:r>
      <w:proofErr w:type="spellStart"/>
      <w:r w:rsidR="009A3D92" w:rsidRPr="0008729C">
        <w:rPr>
          <w:sz w:val="24"/>
          <w:szCs w:val="24"/>
        </w:rPr>
        <w:t>НИПКиПРО</w:t>
      </w:r>
      <w:proofErr w:type="spellEnd"/>
      <w:r w:rsidR="009A3D92" w:rsidRPr="0008729C">
        <w:rPr>
          <w:b/>
          <w:sz w:val="24"/>
          <w:szCs w:val="24"/>
        </w:rPr>
        <w:t xml:space="preserve"> </w:t>
      </w:r>
      <w:r w:rsidR="009A3D92" w:rsidRPr="0008729C">
        <w:rPr>
          <w:sz w:val="24"/>
          <w:szCs w:val="24"/>
        </w:rPr>
        <w:t>при широком экспертном обсуждении</w:t>
      </w:r>
      <w:r w:rsidR="009A3D92" w:rsidRPr="0008729C">
        <w:rPr>
          <w:b/>
          <w:sz w:val="24"/>
          <w:szCs w:val="24"/>
        </w:rPr>
        <w:t xml:space="preserve"> сформировать проект </w:t>
      </w:r>
      <w:r w:rsidR="009A3D92" w:rsidRPr="0008729C">
        <w:rPr>
          <w:sz w:val="24"/>
          <w:szCs w:val="24"/>
        </w:rPr>
        <w:t>регионального порядка и</w:t>
      </w:r>
      <w:r w:rsidR="009A3D92" w:rsidRPr="0008729C">
        <w:rPr>
          <w:b/>
          <w:sz w:val="24"/>
          <w:szCs w:val="24"/>
        </w:rPr>
        <w:t xml:space="preserve"> представить </w:t>
      </w:r>
      <w:r w:rsidR="009A3D92" w:rsidRPr="0008729C">
        <w:rPr>
          <w:sz w:val="24"/>
          <w:szCs w:val="24"/>
        </w:rPr>
        <w:t>на рассмотрение коллегии министерства</w:t>
      </w:r>
      <w:r w:rsidR="009A3D92" w:rsidRPr="0008729C">
        <w:rPr>
          <w:b/>
          <w:sz w:val="24"/>
          <w:szCs w:val="24"/>
        </w:rPr>
        <w:t xml:space="preserve"> до 1 марта 2021 </w:t>
      </w:r>
      <w:r w:rsidR="009A3D92" w:rsidRPr="0008729C">
        <w:rPr>
          <w:sz w:val="24"/>
          <w:szCs w:val="24"/>
        </w:rPr>
        <w:t>года</w:t>
      </w:r>
      <w:r w:rsidR="009A3D92" w:rsidRPr="0008729C">
        <w:rPr>
          <w:b/>
          <w:sz w:val="24"/>
          <w:szCs w:val="24"/>
        </w:rPr>
        <w:t>.</w:t>
      </w:r>
    </w:p>
    <w:p w:rsidR="001B457D" w:rsidRPr="0008729C" w:rsidRDefault="001B0216" w:rsidP="00E43576">
      <w:pPr>
        <w:spacing w:line="360" w:lineRule="auto"/>
        <w:ind w:firstLine="709"/>
        <w:contextualSpacing/>
        <w:jc w:val="both"/>
        <w:rPr>
          <w:lang w:eastAsia="ar-SA"/>
        </w:rPr>
      </w:pPr>
      <w:r w:rsidRPr="0008729C">
        <w:rPr>
          <w:b/>
          <w:lang w:eastAsia="ar-SA"/>
        </w:rPr>
        <w:t>Уважаемые коллеги</w:t>
      </w:r>
      <w:r w:rsidRPr="0008729C">
        <w:rPr>
          <w:lang w:eastAsia="ar-SA"/>
        </w:rPr>
        <w:t xml:space="preserve">, </w:t>
      </w:r>
      <w:r w:rsidR="00175BDB" w:rsidRPr="0008729C">
        <w:rPr>
          <w:lang w:eastAsia="ar-SA"/>
        </w:rPr>
        <w:t>с</w:t>
      </w:r>
      <w:r w:rsidRPr="0008729C">
        <w:rPr>
          <w:lang w:eastAsia="ar-SA"/>
        </w:rPr>
        <w:t xml:space="preserve">егодня учитель должен не только хорошо знать свой предмет, но и в совершенстве владеть </w:t>
      </w:r>
      <w:r w:rsidR="00175BDB" w:rsidRPr="0008729C">
        <w:rPr>
          <w:lang w:eastAsia="ar-SA"/>
        </w:rPr>
        <w:t xml:space="preserve">возрастной психологией </w:t>
      </w:r>
      <w:r w:rsidR="00CE57AF" w:rsidRPr="0008729C">
        <w:rPr>
          <w:lang w:eastAsia="ar-SA"/>
        </w:rPr>
        <w:t>и информационными</w:t>
      </w:r>
      <w:r w:rsidRPr="0008729C">
        <w:rPr>
          <w:lang w:eastAsia="ar-SA"/>
        </w:rPr>
        <w:t xml:space="preserve"> технологиями, уметь уважитель</w:t>
      </w:r>
      <w:r w:rsidRPr="0008729C">
        <w:rPr>
          <w:lang w:eastAsia="ar-SA"/>
        </w:rPr>
        <w:lastRenderedPageBreak/>
        <w:t xml:space="preserve">но общаться с родителями, знать основы проектного управления и профессионального самоопределения школьников. </w:t>
      </w:r>
    </w:p>
    <w:p w:rsidR="00CE399D" w:rsidRPr="0008729C" w:rsidRDefault="001B0216" w:rsidP="00E43576">
      <w:pPr>
        <w:spacing w:line="360" w:lineRule="auto"/>
        <w:ind w:firstLine="709"/>
        <w:contextualSpacing/>
        <w:jc w:val="both"/>
        <w:rPr>
          <w:lang w:eastAsia="ar-SA"/>
        </w:rPr>
      </w:pPr>
      <w:r w:rsidRPr="0008729C">
        <w:rPr>
          <w:b/>
          <w:lang w:eastAsia="ar-SA"/>
        </w:rPr>
        <w:t>И здесь как никогда возрастает роль классного руководителя</w:t>
      </w:r>
      <w:r w:rsidRPr="0008729C">
        <w:rPr>
          <w:lang w:eastAsia="ar-SA"/>
        </w:rPr>
        <w:t>!</w:t>
      </w:r>
    </w:p>
    <w:p w:rsidR="00E43576" w:rsidRPr="0008729C" w:rsidRDefault="001B0216" w:rsidP="00E43576">
      <w:pPr>
        <w:spacing w:line="360" w:lineRule="auto"/>
        <w:ind w:firstLine="709"/>
        <w:contextualSpacing/>
        <w:jc w:val="both"/>
        <w:rPr>
          <w:lang w:eastAsia="ar-SA"/>
        </w:rPr>
      </w:pPr>
      <w:r w:rsidRPr="0008729C">
        <w:rPr>
          <w:lang w:eastAsia="ar-SA"/>
        </w:rPr>
        <w:t xml:space="preserve">По решению Президента России Владимира Путина с 1 сентября 2020 года </w:t>
      </w:r>
      <w:r w:rsidRPr="0008729C">
        <w:rPr>
          <w:b/>
          <w:lang w:eastAsia="ar-SA"/>
        </w:rPr>
        <w:t>в</w:t>
      </w:r>
      <w:r w:rsidR="00E43576" w:rsidRPr="0008729C">
        <w:rPr>
          <w:b/>
          <w:lang w:eastAsia="ar-SA"/>
        </w:rPr>
        <w:t>се</w:t>
      </w:r>
      <w:r w:rsidR="00E43576" w:rsidRPr="0008729C">
        <w:rPr>
          <w:lang w:eastAsia="ar-SA"/>
        </w:rPr>
        <w:t xml:space="preserve"> учителя, осуществляющие функции </w:t>
      </w:r>
      <w:r w:rsidR="00E43576" w:rsidRPr="0008729C">
        <w:rPr>
          <w:b/>
          <w:lang w:eastAsia="ar-SA"/>
        </w:rPr>
        <w:t>классных руководителей</w:t>
      </w:r>
      <w:r w:rsidR="00E43576" w:rsidRPr="0008729C">
        <w:rPr>
          <w:lang w:eastAsia="ar-SA"/>
        </w:rPr>
        <w:t>, стали получать дополнительную надбавку в</w:t>
      </w:r>
      <w:r w:rsidR="00E43576" w:rsidRPr="0008729C">
        <w:rPr>
          <w:b/>
          <w:lang w:eastAsia="ar-SA"/>
        </w:rPr>
        <w:t xml:space="preserve"> 5000 </w:t>
      </w:r>
      <w:r w:rsidR="00E43576" w:rsidRPr="0008729C">
        <w:rPr>
          <w:lang w:eastAsia="ar-SA"/>
        </w:rPr>
        <w:t xml:space="preserve">рублей. Таких учителей в Новосибирской области </w:t>
      </w:r>
      <w:r w:rsidR="00E43576" w:rsidRPr="0008729C">
        <w:rPr>
          <w:b/>
          <w:lang w:eastAsia="ar-SA"/>
        </w:rPr>
        <w:t>16 667</w:t>
      </w:r>
      <w:r w:rsidR="00E43576" w:rsidRPr="0008729C">
        <w:rPr>
          <w:lang w:eastAsia="ar-SA"/>
        </w:rPr>
        <w:t xml:space="preserve"> человек. При этом мы сохранили все действующие выплаты классным руководителям.</w:t>
      </w:r>
    </w:p>
    <w:p w:rsidR="00927A5D" w:rsidRPr="0008729C" w:rsidRDefault="001B0216" w:rsidP="00927A5D">
      <w:pPr>
        <w:spacing w:line="360" w:lineRule="auto"/>
        <w:ind w:firstLine="709"/>
        <w:contextualSpacing/>
        <w:jc w:val="both"/>
        <w:rPr>
          <w:lang w:eastAsia="ar-SA"/>
        </w:rPr>
      </w:pPr>
      <w:r w:rsidRPr="0008729C">
        <w:rPr>
          <w:lang w:eastAsia="ar-SA"/>
        </w:rPr>
        <w:t>Нужно использовать этот ресурс для формирования совершенно иных подходов для организации воспитательной работы в школе, полного отказа от формализма, непри</w:t>
      </w:r>
      <w:r w:rsidR="008F32F1" w:rsidRPr="0008729C">
        <w:rPr>
          <w:lang w:eastAsia="ar-SA"/>
        </w:rPr>
        <w:t xml:space="preserve">миримого отношения к равнодушию в вопросах социализации детей. </w:t>
      </w:r>
    </w:p>
    <w:p w:rsidR="00471C87" w:rsidRPr="0008729C" w:rsidRDefault="00927A5D" w:rsidP="00927A5D">
      <w:pPr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08729C">
        <w:rPr>
          <w:lang w:eastAsia="ar-SA"/>
        </w:rPr>
        <w:t xml:space="preserve">Тем более что </w:t>
      </w:r>
      <w:r w:rsidR="000C63AF" w:rsidRPr="0008729C">
        <w:rPr>
          <w:rFonts w:eastAsia="Calibri"/>
          <w:lang w:eastAsia="en-US"/>
        </w:rPr>
        <w:t>в июле 2020 года утверждены изменения в Закон «Об образова</w:t>
      </w:r>
      <w:r w:rsidR="00175BDB" w:rsidRPr="0008729C">
        <w:rPr>
          <w:rFonts w:eastAsia="Calibri"/>
          <w:lang w:eastAsia="en-US"/>
        </w:rPr>
        <w:t xml:space="preserve">нии», где </w:t>
      </w:r>
      <w:r w:rsidR="000C63AF" w:rsidRPr="0008729C">
        <w:rPr>
          <w:rFonts w:eastAsia="Calibri"/>
          <w:b/>
          <w:lang w:eastAsia="en-US"/>
        </w:rPr>
        <w:t>воспитани</w:t>
      </w:r>
      <w:r w:rsidR="00175BDB" w:rsidRPr="0008729C">
        <w:rPr>
          <w:rFonts w:eastAsia="Calibri"/>
          <w:b/>
          <w:lang w:eastAsia="en-US"/>
        </w:rPr>
        <w:t>е</w:t>
      </w:r>
      <w:r w:rsidR="000C63AF" w:rsidRPr="0008729C">
        <w:rPr>
          <w:rFonts w:eastAsia="Calibri"/>
          <w:b/>
          <w:lang w:eastAsia="en-US"/>
        </w:rPr>
        <w:t xml:space="preserve"> </w:t>
      </w:r>
      <w:r w:rsidR="00175BDB" w:rsidRPr="0008729C">
        <w:rPr>
          <w:rFonts w:eastAsia="Calibri"/>
          <w:lang w:eastAsia="en-US"/>
        </w:rPr>
        <w:t>стало</w:t>
      </w:r>
      <w:r w:rsidR="000C63AF" w:rsidRPr="0008729C">
        <w:rPr>
          <w:rFonts w:eastAsia="Calibri"/>
          <w:b/>
          <w:lang w:eastAsia="en-US"/>
        </w:rPr>
        <w:t xml:space="preserve"> неотъемлемой </w:t>
      </w:r>
      <w:r w:rsidR="000C63AF" w:rsidRPr="0008729C">
        <w:rPr>
          <w:rFonts w:eastAsia="Calibri"/>
          <w:lang w:eastAsia="en-US"/>
        </w:rPr>
        <w:t>част</w:t>
      </w:r>
      <w:r w:rsidR="00175BDB" w:rsidRPr="0008729C">
        <w:rPr>
          <w:rFonts w:eastAsia="Calibri"/>
          <w:lang w:eastAsia="en-US"/>
        </w:rPr>
        <w:t>ью</w:t>
      </w:r>
      <w:r w:rsidR="000C63AF" w:rsidRPr="0008729C">
        <w:rPr>
          <w:rFonts w:eastAsia="Calibri"/>
          <w:lang w:eastAsia="en-US"/>
        </w:rPr>
        <w:t xml:space="preserve"> образования. Отдельных уроков воспитания не будет, </w:t>
      </w:r>
      <w:r w:rsidR="001B457D" w:rsidRPr="0008729C">
        <w:rPr>
          <w:rFonts w:eastAsia="Calibri"/>
          <w:lang w:eastAsia="en-US"/>
        </w:rPr>
        <w:t>но</w:t>
      </w:r>
      <w:r w:rsidR="00175BDB" w:rsidRPr="0008729C">
        <w:rPr>
          <w:rFonts w:eastAsia="Calibri"/>
          <w:lang w:eastAsia="en-US"/>
        </w:rPr>
        <w:t xml:space="preserve"> </w:t>
      </w:r>
      <w:r w:rsidR="000C63AF" w:rsidRPr="0008729C">
        <w:rPr>
          <w:rFonts w:eastAsia="Calibri"/>
          <w:lang w:eastAsia="en-US"/>
        </w:rPr>
        <w:t>начиная с 1 сентября 2020 года в</w:t>
      </w:r>
      <w:r w:rsidR="00471C87" w:rsidRPr="0008729C">
        <w:rPr>
          <w:rFonts w:eastAsia="Calibri"/>
          <w:lang w:eastAsia="en-US"/>
        </w:rPr>
        <w:t>о всех</w:t>
      </w:r>
      <w:r w:rsidR="000C63AF" w:rsidRPr="0008729C">
        <w:rPr>
          <w:rFonts w:eastAsia="Calibri"/>
          <w:lang w:eastAsia="en-US"/>
        </w:rPr>
        <w:t xml:space="preserve"> школах и учреждениях СПО должны быть внедрены рабочие программы воспитания, к 2022 году – </w:t>
      </w:r>
      <w:r w:rsidR="000C63AF" w:rsidRPr="0008729C">
        <w:rPr>
          <w:rFonts w:eastAsia="Calibri"/>
          <w:b/>
          <w:lang w:eastAsia="en-US"/>
        </w:rPr>
        <w:t>100%</w:t>
      </w:r>
      <w:r w:rsidR="000C63AF" w:rsidRPr="0008729C">
        <w:rPr>
          <w:rFonts w:eastAsia="Calibri"/>
          <w:lang w:eastAsia="en-US"/>
        </w:rPr>
        <w:t xml:space="preserve">. </w:t>
      </w:r>
    </w:p>
    <w:p w:rsidR="0047049E" w:rsidRPr="0008729C" w:rsidRDefault="0047049E" w:rsidP="0047049E">
      <w:pPr>
        <w:spacing w:line="360" w:lineRule="auto"/>
        <w:ind w:firstLine="708"/>
        <w:jc w:val="both"/>
        <w:rPr>
          <w:lang w:eastAsia="ar-SA"/>
        </w:rPr>
      </w:pPr>
      <w:r w:rsidRPr="0008729C">
        <w:rPr>
          <w:rFonts w:eastAsia="Calibri"/>
          <w:lang w:eastAsia="en-US"/>
        </w:rPr>
        <w:t>К тому же с</w:t>
      </w:r>
      <w:r w:rsidR="000C63AF" w:rsidRPr="0008729C">
        <w:rPr>
          <w:rFonts w:eastAsia="Calibri"/>
          <w:lang w:eastAsia="en-US"/>
        </w:rPr>
        <w:t xml:space="preserve"> 2021 года начинается реализация еще </w:t>
      </w:r>
      <w:r w:rsidR="000C63AF" w:rsidRPr="0008729C">
        <w:rPr>
          <w:rFonts w:eastAsia="Calibri"/>
          <w:b/>
          <w:lang w:eastAsia="en-US"/>
        </w:rPr>
        <w:t>одного федерального проекта</w:t>
      </w:r>
      <w:r w:rsidR="000C63AF" w:rsidRPr="0008729C">
        <w:rPr>
          <w:rFonts w:eastAsia="Calibri"/>
          <w:lang w:eastAsia="en-US"/>
        </w:rPr>
        <w:t xml:space="preserve"> – «</w:t>
      </w:r>
      <w:r w:rsidR="000C63AF" w:rsidRPr="0008729C">
        <w:rPr>
          <w:rFonts w:eastAsia="Calibri"/>
          <w:b/>
          <w:lang w:eastAsia="en-US"/>
        </w:rPr>
        <w:t>Патриотическое воспитание граждан Р</w:t>
      </w:r>
      <w:r w:rsidRPr="0008729C">
        <w:rPr>
          <w:rFonts w:eastAsia="Calibri"/>
          <w:b/>
          <w:lang w:eastAsia="en-US"/>
        </w:rPr>
        <w:t>оссии</w:t>
      </w:r>
      <w:r w:rsidR="000C63AF" w:rsidRPr="0008729C">
        <w:rPr>
          <w:rFonts w:eastAsia="Calibri"/>
          <w:lang w:eastAsia="en-US"/>
        </w:rPr>
        <w:t xml:space="preserve">». Ресурсом развития воспитательной составляющей в проекте обозначено РДШ. </w:t>
      </w:r>
      <w:r w:rsidRPr="0008729C">
        <w:rPr>
          <w:lang w:eastAsia="ar-SA"/>
        </w:rPr>
        <w:t xml:space="preserve">В этой связи, </w:t>
      </w:r>
      <w:r w:rsidRPr="0008729C">
        <w:rPr>
          <w:b/>
          <w:lang w:eastAsia="ar-SA"/>
        </w:rPr>
        <w:t>считаю</w:t>
      </w:r>
      <w:r w:rsidRPr="0008729C">
        <w:rPr>
          <w:lang w:eastAsia="ar-SA"/>
        </w:rPr>
        <w:t xml:space="preserve"> необходимым на уровне каждого муниципалитета и школы </w:t>
      </w:r>
      <w:r w:rsidRPr="0008729C">
        <w:rPr>
          <w:b/>
          <w:lang w:eastAsia="ar-SA"/>
        </w:rPr>
        <w:t>разработать</w:t>
      </w:r>
      <w:r w:rsidRPr="0008729C">
        <w:rPr>
          <w:lang w:eastAsia="ar-SA"/>
        </w:rPr>
        <w:t xml:space="preserve"> должностные инструкции классных руководителей, учитывающие современные тенденции и инструменты воспитания: РДШ, </w:t>
      </w:r>
      <w:proofErr w:type="spellStart"/>
      <w:r w:rsidRPr="0008729C">
        <w:rPr>
          <w:lang w:eastAsia="ar-SA"/>
        </w:rPr>
        <w:t>Юнармия</w:t>
      </w:r>
      <w:proofErr w:type="spellEnd"/>
      <w:r w:rsidRPr="0008729C">
        <w:rPr>
          <w:lang w:eastAsia="ar-SA"/>
        </w:rPr>
        <w:t xml:space="preserve"> и так далее.</w:t>
      </w:r>
    </w:p>
    <w:p w:rsidR="000C63AF" w:rsidRPr="0008729C" w:rsidRDefault="000C63AF" w:rsidP="000C63AF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08729C">
        <w:rPr>
          <w:rFonts w:eastAsia="Calibri"/>
          <w:b/>
          <w:lang w:eastAsia="en-US"/>
        </w:rPr>
        <w:t xml:space="preserve">Даю поручение </w:t>
      </w:r>
      <w:proofErr w:type="spellStart"/>
      <w:r w:rsidRPr="0008729C">
        <w:rPr>
          <w:rFonts w:eastAsia="Calibri"/>
          <w:b/>
          <w:lang w:eastAsia="en-US"/>
        </w:rPr>
        <w:t>НИПКиПРО</w:t>
      </w:r>
      <w:proofErr w:type="spellEnd"/>
      <w:r w:rsidRPr="0008729C">
        <w:rPr>
          <w:rFonts w:eastAsia="Calibri"/>
          <w:b/>
          <w:lang w:eastAsia="en-US"/>
        </w:rPr>
        <w:t xml:space="preserve"> включить</w:t>
      </w:r>
      <w:r w:rsidRPr="0008729C">
        <w:rPr>
          <w:rFonts w:eastAsia="Calibri"/>
          <w:lang w:eastAsia="en-US"/>
        </w:rPr>
        <w:t xml:space="preserve"> в программы повышения квалификации для директоров и заместителей директоров </w:t>
      </w:r>
      <w:r w:rsidRPr="0008729C">
        <w:rPr>
          <w:rFonts w:eastAsia="Calibri"/>
          <w:b/>
          <w:lang w:eastAsia="en-US"/>
        </w:rPr>
        <w:t>модуль по внедрению примерной программы воспитания</w:t>
      </w:r>
      <w:r w:rsidRPr="0008729C">
        <w:rPr>
          <w:rFonts w:eastAsia="Calibri"/>
          <w:lang w:eastAsia="en-US"/>
        </w:rPr>
        <w:t>.</w:t>
      </w:r>
    </w:p>
    <w:p w:rsidR="00AE7B63" w:rsidRPr="0008729C" w:rsidRDefault="00AE7B63" w:rsidP="00AE7B63">
      <w:pPr>
        <w:pStyle w:val="a7"/>
        <w:suppressAutoHyphens w:val="0"/>
        <w:spacing w:line="360" w:lineRule="auto"/>
        <w:ind w:left="0"/>
        <w:rPr>
          <w:sz w:val="24"/>
          <w:szCs w:val="24"/>
          <w:shd w:val="clear" w:color="auto" w:fill="FFFFFF"/>
        </w:rPr>
      </w:pPr>
      <w:r w:rsidRPr="0008729C">
        <w:rPr>
          <w:b/>
          <w:sz w:val="24"/>
          <w:szCs w:val="24"/>
          <w:shd w:val="clear" w:color="auto" w:fill="FFFFFF"/>
        </w:rPr>
        <w:t>Уважаемые коллеги</w:t>
      </w:r>
      <w:r w:rsidRPr="0008729C">
        <w:rPr>
          <w:sz w:val="24"/>
          <w:szCs w:val="24"/>
          <w:shd w:val="clear" w:color="auto" w:fill="FFFFFF"/>
        </w:rPr>
        <w:t xml:space="preserve">, рост качества образования в условиях индивидуализации обучения является нашей первостепеннейшей задачей. </w:t>
      </w:r>
    </w:p>
    <w:p w:rsidR="00AE7B63" w:rsidRPr="0008729C" w:rsidRDefault="00AE7B63" w:rsidP="00AE7B63">
      <w:pPr>
        <w:pStyle w:val="a7"/>
        <w:suppressAutoHyphens w:val="0"/>
        <w:spacing w:line="360" w:lineRule="auto"/>
        <w:ind w:left="0"/>
        <w:rPr>
          <w:b/>
          <w:sz w:val="24"/>
          <w:szCs w:val="24"/>
        </w:rPr>
      </w:pPr>
      <w:r w:rsidRPr="0008729C">
        <w:rPr>
          <w:sz w:val="24"/>
          <w:szCs w:val="24"/>
          <w:shd w:val="clear" w:color="auto" w:fill="FFFFFF"/>
        </w:rPr>
        <w:t xml:space="preserve">В регионе уже сложилась единая </w:t>
      </w:r>
      <w:r w:rsidRPr="0008729C">
        <w:rPr>
          <w:b/>
          <w:sz w:val="24"/>
          <w:szCs w:val="24"/>
          <w:shd w:val="clear" w:color="auto" w:fill="FFFFFF"/>
        </w:rPr>
        <w:t>система оценки качества образования</w:t>
      </w:r>
      <w:r w:rsidRPr="0008729C">
        <w:rPr>
          <w:sz w:val="24"/>
          <w:szCs w:val="24"/>
          <w:shd w:val="clear" w:color="auto" w:fill="FFFFFF"/>
        </w:rPr>
        <w:t>, включающая целый комплекс процедур. Новосибирская область в 2020 году заняла</w:t>
      </w:r>
      <w:r w:rsidRPr="0008729C">
        <w:rPr>
          <w:b/>
          <w:sz w:val="24"/>
          <w:szCs w:val="24"/>
          <w:shd w:val="clear" w:color="auto" w:fill="FFFFFF"/>
        </w:rPr>
        <w:t xml:space="preserve"> 10 место </w:t>
      </w:r>
      <w:r w:rsidRPr="0008729C">
        <w:rPr>
          <w:sz w:val="24"/>
          <w:szCs w:val="24"/>
          <w:shd w:val="clear" w:color="auto" w:fill="FFFFFF"/>
        </w:rPr>
        <w:t xml:space="preserve">в стране по оценке региональных механизмов управления качеством образования, проводимой ФИОКО и Рособрнадзором. </w:t>
      </w:r>
      <w:r w:rsidRPr="0008729C">
        <w:rPr>
          <w:b/>
          <w:sz w:val="24"/>
          <w:szCs w:val="24"/>
        </w:rPr>
        <w:t xml:space="preserve">Охарактеризовать </w:t>
      </w:r>
      <w:r w:rsidRPr="0008729C">
        <w:rPr>
          <w:sz w:val="24"/>
          <w:szCs w:val="24"/>
        </w:rPr>
        <w:t>текущее состояние качества образования в регионе позволяют</w:t>
      </w:r>
      <w:r w:rsidRPr="0008729C">
        <w:rPr>
          <w:b/>
          <w:sz w:val="24"/>
          <w:szCs w:val="24"/>
        </w:rPr>
        <w:t xml:space="preserve"> результаты</w:t>
      </w:r>
      <w:r w:rsidRPr="0008729C">
        <w:rPr>
          <w:b/>
          <w:sz w:val="24"/>
          <w:szCs w:val="24"/>
          <w:highlight w:val="white"/>
        </w:rPr>
        <w:t xml:space="preserve"> оценочных процедур </w:t>
      </w:r>
      <w:r w:rsidRPr="0008729C">
        <w:rPr>
          <w:sz w:val="24"/>
          <w:szCs w:val="24"/>
          <w:highlight w:val="white"/>
        </w:rPr>
        <w:t>(ЕГЭ, ВПР),</w:t>
      </w:r>
      <w:r w:rsidRPr="0008729C">
        <w:rPr>
          <w:b/>
          <w:sz w:val="24"/>
          <w:szCs w:val="24"/>
          <w:highlight w:val="white"/>
        </w:rPr>
        <w:t xml:space="preserve"> об этом мы подробно говорили на августовском съезде.</w:t>
      </w:r>
      <w:r w:rsidRPr="0008729C">
        <w:rPr>
          <w:b/>
          <w:sz w:val="24"/>
          <w:szCs w:val="24"/>
        </w:rPr>
        <w:t xml:space="preserve"> </w:t>
      </w:r>
    </w:p>
    <w:p w:rsidR="001B457D" w:rsidRPr="0008729C" w:rsidRDefault="00AE7B63" w:rsidP="00AE7B63">
      <w:pPr>
        <w:spacing w:line="360" w:lineRule="auto"/>
        <w:ind w:firstLine="709"/>
        <w:jc w:val="both"/>
        <w:rPr>
          <w:b/>
          <w:lang w:eastAsia="ar-SA"/>
        </w:rPr>
      </w:pPr>
      <w:r w:rsidRPr="0008729C">
        <w:rPr>
          <w:lang w:eastAsia="ar-SA"/>
        </w:rPr>
        <w:t>Поэтому в 2021 году перед нами стоит</w:t>
      </w:r>
      <w:r w:rsidRPr="0008729C">
        <w:rPr>
          <w:b/>
          <w:lang w:eastAsia="ar-SA"/>
        </w:rPr>
        <w:t xml:space="preserve"> задача корректировки программ повышения квалификации отдельных педагогов</w:t>
      </w:r>
      <w:r w:rsidR="001B457D" w:rsidRPr="0008729C">
        <w:rPr>
          <w:b/>
          <w:lang w:eastAsia="ar-SA"/>
        </w:rPr>
        <w:t xml:space="preserve"> и </w:t>
      </w:r>
      <w:r w:rsidRPr="0008729C">
        <w:rPr>
          <w:b/>
          <w:lang w:eastAsia="ar-SA"/>
        </w:rPr>
        <w:t xml:space="preserve">разработка </w:t>
      </w:r>
      <w:r w:rsidR="001B457D" w:rsidRPr="0008729C">
        <w:rPr>
          <w:b/>
          <w:lang w:eastAsia="ar-SA"/>
        </w:rPr>
        <w:t>комплекса</w:t>
      </w:r>
      <w:r w:rsidRPr="0008729C">
        <w:rPr>
          <w:b/>
          <w:lang w:eastAsia="ar-SA"/>
        </w:rPr>
        <w:t xml:space="preserve"> мер по улучшению базовых показателей оценочных процедур. </w:t>
      </w:r>
    </w:p>
    <w:p w:rsidR="00AE7B63" w:rsidRPr="0008729C" w:rsidRDefault="00AE7B63" w:rsidP="00AE7B63">
      <w:pPr>
        <w:spacing w:line="360" w:lineRule="auto"/>
        <w:ind w:firstLine="709"/>
        <w:jc w:val="both"/>
        <w:rPr>
          <w:lang w:eastAsia="ar-SA"/>
        </w:rPr>
      </w:pPr>
      <w:r w:rsidRPr="0008729C">
        <w:rPr>
          <w:lang w:eastAsia="ar-SA"/>
        </w:rPr>
        <w:t>Нам нужно усилить работу со школами с УНОР.</w:t>
      </w:r>
    </w:p>
    <w:p w:rsidR="00AD48AF" w:rsidRPr="0008729C" w:rsidRDefault="00AE7B63" w:rsidP="00AE7B63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08729C">
        <w:rPr>
          <w:rFonts w:eastAsia="Calibri"/>
          <w:b/>
          <w:lang w:eastAsia="en-US"/>
        </w:rPr>
        <w:t>Это задача, требующая быстрых и эффективных управленческих решений</w:t>
      </w:r>
      <w:r w:rsidR="00ED1DEE">
        <w:rPr>
          <w:rFonts w:eastAsia="Calibri"/>
          <w:b/>
          <w:lang w:eastAsia="en-US"/>
        </w:rPr>
        <w:t>,</w:t>
      </w:r>
      <w:r w:rsidRPr="0008729C">
        <w:rPr>
          <w:rFonts w:eastAsia="Calibri"/>
          <w:b/>
          <w:lang w:eastAsia="en-US"/>
        </w:rPr>
        <w:t xml:space="preserve"> – адресная помощь школам с </w:t>
      </w:r>
      <w:r w:rsidR="00E65C48" w:rsidRPr="0008729C">
        <w:rPr>
          <w:rFonts w:eastAsia="Calibri"/>
          <w:b/>
          <w:lang w:eastAsia="en-US"/>
        </w:rPr>
        <w:t>УНОР</w:t>
      </w:r>
      <w:r w:rsidRPr="0008729C">
        <w:rPr>
          <w:rFonts w:eastAsia="Calibri"/>
          <w:b/>
          <w:lang w:eastAsia="en-US"/>
        </w:rPr>
        <w:t xml:space="preserve">. </w:t>
      </w:r>
      <w:r w:rsidRPr="0008729C">
        <w:rPr>
          <w:rFonts w:eastAsia="Calibri"/>
          <w:lang w:eastAsia="en-US"/>
        </w:rPr>
        <w:t xml:space="preserve">По оценке ФИОКО количество </w:t>
      </w:r>
      <w:r w:rsidR="00E65C48" w:rsidRPr="0008729C">
        <w:rPr>
          <w:rFonts w:eastAsia="Calibri"/>
          <w:lang w:eastAsia="en-US"/>
        </w:rPr>
        <w:t xml:space="preserve">таких </w:t>
      </w:r>
      <w:r w:rsidRPr="0008729C">
        <w:rPr>
          <w:rFonts w:eastAsia="Calibri"/>
          <w:lang w:eastAsia="en-US"/>
        </w:rPr>
        <w:t xml:space="preserve">школ в регионе </w:t>
      </w:r>
      <w:r w:rsidRPr="0008729C">
        <w:rPr>
          <w:rFonts w:eastAsia="Calibri"/>
          <w:b/>
          <w:lang w:eastAsia="en-US"/>
        </w:rPr>
        <w:t>177</w:t>
      </w:r>
      <w:r w:rsidRPr="0008729C">
        <w:rPr>
          <w:rFonts w:eastAsia="Calibri"/>
          <w:lang w:eastAsia="en-US"/>
        </w:rPr>
        <w:t>. Опыт работы последних лет позволяет нам выявить факторы риска, которые приводят к слабым образовательным результатам</w:t>
      </w:r>
      <w:r w:rsidR="00AD48AF" w:rsidRPr="0008729C">
        <w:rPr>
          <w:rFonts w:eastAsia="Calibri"/>
          <w:lang w:eastAsia="en-US"/>
        </w:rPr>
        <w:t>.</w:t>
      </w:r>
    </w:p>
    <w:p w:rsidR="001B457D" w:rsidRPr="0008729C" w:rsidRDefault="00AE7B63" w:rsidP="00AE7B63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8729C">
        <w:rPr>
          <w:rFonts w:eastAsiaTheme="minorHAnsi"/>
          <w:lang w:eastAsia="en-US"/>
        </w:rPr>
        <w:lastRenderedPageBreak/>
        <w:t xml:space="preserve">На 2021 год нами определены направления работы с данной группой школ, скорректированные с учетом особенностей групп (малокомплектные и </w:t>
      </w:r>
      <w:proofErr w:type="spellStart"/>
      <w:r w:rsidRPr="0008729C">
        <w:rPr>
          <w:rFonts w:eastAsiaTheme="minorHAnsi"/>
          <w:lang w:eastAsia="en-US"/>
        </w:rPr>
        <w:t>немалокомплектные</w:t>
      </w:r>
      <w:proofErr w:type="spellEnd"/>
      <w:r w:rsidRPr="0008729C">
        <w:rPr>
          <w:rFonts w:eastAsiaTheme="minorHAnsi"/>
          <w:lang w:eastAsia="en-US"/>
        </w:rPr>
        <w:t>) и методики федерального проекта ФИОКО «</w:t>
      </w:r>
      <w:r w:rsidRPr="0008729C">
        <w:rPr>
          <w:rFonts w:eastAsiaTheme="minorHAnsi"/>
          <w:b/>
          <w:lang w:eastAsia="en-US"/>
        </w:rPr>
        <w:t>500+</w:t>
      </w:r>
      <w:r w:rsidRPr="0008729C">
        <w:rPr>
          <w:rFonts w:eastAsiaTheme="minorHAnsi"/>
          <w:lang w:eastAsia="en-US"/>
        </w:rPr>
        <w:t xml:space="preserve">». </w:t>
      </w:r>
    </w:p>
    <w:p w:rsidR="000C63AF" w:rsidRPr="0008729C" w:rsidRDefault="00AE7B63" w:rsidP="00AE7B63">
      <w:pPr>
        <w:spacing w:line="360" w:lineRule="auto"/>
        <w:ind w:firstLine="709"/>
        <w:contextualSpacing/>
        <w:jc w:val="both"/>
        <w:rPr>
          <w:lang w:eastAsia="ar-SA"/>
        </w:rPr>
      </w:pPr>
      <w:r w:rsidRPr="0008729C">
        <w:rPr>
          <w:rFonts w:eastAsia="Calibri"/>
          <w:lang w:eastAsia="en-US"/>
        </w:rPr>
        <w:t xml:space="preserve">Учитывая это, </w:t>
      </w:r>
      <w:r w:rsidRPr="0008729C">
        <w:rPr>
          <w:rFonts w:eastAsia="Calibri"/>
          <w:b/>
          <w:lang w:eastAsia="en-US"/>
        </w:rPr>
        <w:t xml:space="preserve">министерство </w:t>
      </w:r>
      <w:r w:rsidRPr="0008729C">
        <w:rPr>
          <w:rFonts w:eastAsia="Calibri"/>
          <w:lang w:eastAsia="en-US"/>
        </w:rPr>
        <w:t>совместно</w:t>
      </w:r>
      <w:r w:rsidRPr="0008729C">
        <w:rPr>
          <w:rFonts w:eastAsia="Calibri"/>
          <w:b/>
          <w:lang w:eastAsia="en-US"/>
        </w:rPr>
        <w:t xml:space="preserve"> с «Высшей школой экономики» </w:t>
      </w:r>
      <w:r w:rsidRPr="0008729C">
        <w:rPr>
          <w:rFonts w:eastAsia="Calibri"/>
          <w:lang w:eastAsia="en-US"/>
        </w:rPr>
        <w:t>начинает в 2021 году проект</w:t>
      </w:r>
      <w:r w:rsidRPr="0008729C">
        <w:rPr>
          <w:rFonts w:eastAsia="Calibri"/>
          <w:b/>
          <w:lang w:eastAsia="en-US"/>
        </w:rPr>
        <w:t xml:space="preserve"> по улучшению качества преподавания и квалификации учителей </w:t>
      </w:r>
      <w:r w:rsidRPr="0008729C">
        <w:rPr>
          <w:rFonts w:eastAsia="Calibri"/>
          <w:lang w:eastAsia="en-US"/>
        </w:rPr>
        <w:t>как условия улучшения результатов учеников посредством корпоративного повышения квалификации школьных команд и их последующего сопровождения.</w:t>
      </w:r>
    </w:p>
    <w:p w:rsidR="00AE7B63" w:rsidRPr="0008729C" w:rsidRDefault="00AE7B63" w:rsidP="00AE7B63">
      <w:pPr>
        <w:spacing w:line="360" w:lineRule="auto"/>
        <w:ind w:firstLine="709"/>
        <w:contextualSpacing/>
        <w:jc w:val="both"/>
        <w:rPr>
          <w:b/>
          <w:lang w:eastAsia="ar-SA"/>
        </w:rPr>
      </w:pPr>
      <w:r w:rsidRPr="0008729C">
        <w:rPr>
          <w:lang w:eastAsia="ar-SA"/>
        </w:rPr>
        <w:t>Ведущую</w:t>
      </w:r>
      <w:r w:rsidRPr="0008729C">
        <w:rPr>
          <w:b/>
          <w:lang w:eastAsia="ar-SA"/>
        </w:rPr>
        <w:t xml:space="preserve"> </w:t>
      </w:r>
      <w:r w:rsidR="003D6FB6" w:rsidRPr="0008729C">
        <w:rPr>
          <w:lang w:eastAsia="ar-SA"/>
        </w:rPr>
        <w:t>роль</w:t>
      </w:r>
      <w:r w:rsidR="003D6FB6" w:rsidRPr="0008729C">
        <w:rPr>
          <w:b/>
          <w:lang w:eastAsia="ar-SA"/>
        </w:rPr>
        <w:t xml:space="preserve"> </w:t>
      </w:r>
      <w:r w:rsidR="003D6FB6" w:rsidRPr="0008729C">
        <w:rPr>
          <w:lang w:eastAsia="ar-SA"/>
        </w:rPr>
        <w:t>в развитии детской одарённости и формировании индивидуальных личностных траекторий играет</w:t>
      </w:r>
      <w:r w:rsidR="003D6FB6" w:rsidRPr="0008729C">
        <w:rPr>
          <w:b/>
          <w:lang w:eastAsia="ar-SA"/>
        </w:rPr>
        <w:t xml:space="preserve"> дополнительное образование детей.</w:t>
      </w:r>
    </w:p>
    <w:p w:rsidR="00E65C48" w:rsidRPr="0008729C" w:rsidRDefault="00AE7B63" w:rsidP="00E65C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08729C">
        <w:rPr>
          <w:rFonts w:eastAsia="Calibri"/>
          <w:lang w:eastAsia="en-US"/>
        </w:rPr>
        <w:t xml:space="preserve">Расширить доступность бесплатных услуг дополнительного образования призван реализуемый в регионе проект </w:t>
      </w:r>
      <w:r w:rsidRPr="0008729C">
        <w:rPr>
          <w:rFonts w:eastAsia="Calibri"/>
          <w:b/>
          <w:lang w:eastAsia="en-US"/>
        </w:rPr>
        <w:t>персонифицированного учета и финансирования дополнительного образования</w:t>
      </w:r>
      <w:r w:rsidRPr="0008729C">
        <w:rPr>
          <w:rFonts w:eastAsia="Calibri"/>
          <w:lang w:eastAsia="en-US"/>
        </w:rPr>
        <w:t xml:space="preserve">. Сегодня </w:t>
      </w:r>
      <w:r w:rsidRPr="0008729C">
        <w:rPr>
          <w:rFonts w:eastAsia="Calibri"/>
          <w:b/>
          <w:lang w:eastAsia="en-US"/>
        </w:rPr>
        <w:t>76,94%</w:t>
      </w:r>
      <w:r w:rsidRPr="0008729C">
        <w:rPr>
          <w:rFonts w:eastAsia="Calibri"/>
          <w:lang w:eastAsia="en-US"/>
        </w:rPr>
        <w:t xml:space="preserve"> детей в возрасте от 5 до 18 лет зарегистрировались в Навигаторе дополнительного образования детей. </w:t>
      </w:r>
      <w:r w:rsidR="00E65C48" w:rsidRPr="0008729C">
        <w:rPr>
          <w:rFonts w:eastAsia="Calibri"/>
          <w:b/>
          <w:lang w:eastAsia="en-US"/>
        </w:rPr>
        <w:t>Лучший</w:t>
      </w:r>
      <w:r w:rsidR="00E65C48" w:rsidRPr="0008729C">
        <w:rPr>
          <w:rFonts w:eastAsia="Calibri"/>
          <w:lang w:eastAsia="en-US"/>
        </w:rPr>
        <w:t xml:space="preserve"> опыт по выдаче сертификатов с номиналом отмечается в </w:t>
      </w:r>
      <w:r w:rsidR="00E65C48" w:rsidRPr="0008729C">
        <w:rPr>
          <w:rFonts w:eastAsia="Calibri"/>
          <w:b/>
          <w:lang w:eastAsia="en-US"/>
        </w:rPr>
        <w:t>Северном</w:t>
      </w:r>
      <w:r w:rsidR="00E65C48" w:rsidRPr="0008729C">
        <w:rPr>
          <w:rFonts w:eastAsia="Calibri"/>
          <w:lang w:eastAsia="en-US"/>
        </w:rPr>
        <w:t xml:space="preserve"> районе. </w:t>
      </w:r>
    </w:p>
    <w:p w:rsidR="00AE7B63" w:rsidRPr="0008729C" w:rsidRDefault="00AE7B63" w:rsidP="00AE7B6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spacing w:val="2"/>
          <w:lang w:eastAsia="en-US"/>
        </w:rPr>
      </w:pPr>
      <w:r w:rsidRPr="0008729C">
        <w:rPr>
          <w:rFonts w:eastAsia="Calibri"/>
          <w:lang w:eastAsia="en-US"/>
        </w:rPr>
        <w:t>В 2021 году</w:t>
      </w:r>
      <w:r w:rsidRPr="0008729C">
        <w:rPr>
          <w:rFonts w:eastAsia="Calibri"/>
          <w:b/>
          <w:lang w:eastAsia="en-US"/>
        </w:rPr>
        <w:t xml:space="preserve"> будет продолжена работа по внедрению персонифицированного учета </w:t>
      </w:r>
      <w:r w:rsidRPr="0008729C">
        <w:rPr>
          <w:rFonts w:eastAsia="Calibri"/>
          <w:lang w:eastAsia="en-US"/>
        </w:rPr>
        <w:t>в системе дополнительного образования.</w:t>
      </w:r>
      <w:r w:rsidRPr="0008729C">
        <w:rPr>
          <w:rFonts w:eastAsia="Calibri"/>
          <w:b/>
          <w:lang w:eastAsia="en-US"/>
        </w:rPr>
        <w:t xml:space="preserve"> </w:t>
      </w:r>
      <w:r w:rsidRPr="0008729C">
        <w:rPr>
          <w:rFonts w:eastAsia="Calibri"/>
          <w:lang w:eastAsia="en-US"/>
        </w:rPr>
        <w:t>Это позволит оценить реальную картину занятости детей,</w:t>
      </w:r>
      <w:r w:rsidRPr="0008729C">
        <w:rPr>
          <w:rFonts w:eastAsia="Calibri"/>
          <w:b/>
          <w:lang w:eastAsia="en-US"/>
        </w:rPr>
        <w:t xml:space="preserve"> определить востребованность </w:t>
      </w:r>
      <w:r w:rsidRPr="0008729C">
        <w:rPr>
          <w:rFonts w:eastAsia="Calibri"/>
          <w:lang w:eastAsia="en-US"/>
        </w:rPr>
        <w:t>дополнительных программ с учетом экономического развития</w:t>
      </w:r>
      <w:r w:rsidRPr="0008729C">
        <w:rPr>
          <w:rFonts w:eastAsia="Calibri"/>
          <w:b/>
          <w:lang w:eastAsia="en-US"/>
        </w:rPr>
        <w:t xml:space="preserve"> </w:t>
      </w:r>
      <w:r w:rsidRPr="0008729C">
        <w:rPr>
          <w:rFonts w:eastAsia="Calibri"/>
          <w:lang w:eastAsia="en-US"/>
        </w:rPr>
        <w:t>муниципалитета</w:t>
      </w:r>
      <w:r w:rsidRPr="0008729C">
        <w:rPr>
          <w:rFonts w:eastAsia="Calibri"/>
          <w:b/>
          <w:lang w:eastAsia="en-US"/>
        </w:rPr>
        <w:t>.</w:t>
      </w:r>
    </w:p>
    <w:p w:rsidR="003D6FB6" w:rsidRPr="0008729C" w:rsidRDefault="00AE7B63" w:rsidP="003D6FB6">
      <w:pPr>
        <w:spacing w:line="360" w:lineRule="auto"/>
        <w:ind w:firstLine="708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08729C">
        <w:rPr>
          <w:rFonts w:eastAsia="Calibri"/>
          <w:lang w:eastAsia="en-US"/>
        </w:rPr>
        <w:t xml:space="preserve">Президентом России Владимиром Путиным поддержана инициатива «Кружкового движения» по развитию сети технологических кружков, в том числе и </w:t>
      </w:r>
      <w:r w:rsidRPr="0008729C">
        <w:rPr>
          <w:rFonts w:eastAsia="Calibri"/>
          <w:b/>
          <w:lang w:eastAsia="en-US"/>
        </w:rPr>
        <w:t>Олимпиада НТИ</w:t>
      </w:r>
      <w:r w:rsidRPr="0008729C">
        <w:rPr>
          <w:rFonts w:eastAsia="Calibri"/>
          <w:lang w:eastAsia="en-US"/>
        </w:rPr>
        <w:t xml:space="preserve">. </w:t>
      </w:r>
      <w:r w:rsidR="003D6FB6" w:rsidRPr="0008729C">
        <w:rPr>
          <w:rFonts w:eastAsia="Calibri"/>
          <w:color w:val="000000"/>
          <w:shd w:val="clear" w:color="auto" w:fill="FFFFFF"/>
          <w:lang w:eastAsia="en-US"/>
        </w:rPr>
        <w:t xml:space="preserve">В регионе развиваются школы Олимпиады НТИ. Примером стал лицей №22 «Надежда Сибири», который в общем рейтинге регионов по итогам участия в 2020 году </w:t>
      </w:r>
      <w:r w:rsidR="003D6FB6" w:rsidRPr="0008729C">
        <w:rPr>
          <w:rFonts w:eastAsia="Calibri"/>
          <w:b/>
          <w:color w:val="000000"/>
          <w:shd w:val="clear" w:color="auto" w:fill="FFFFFF"/>
          <w:lang w:eastAsia="en-US"/>
        </w:rPr>
        <w:t>занял 4 место</w:t>
      </w:r>
      <w:r w:rsidR="003D6FB6" w:rsidRPr="0008729C">
        <w:rPr>
          <w:rFonts w:eastAsia="Calibri"/>
          <w:color w:val="000000"/>
          <w:shd w:val="clear" w:color="auto" w:fill="FFFFFF"/>
          <w:lang w:eastAsia="en-US"/>
        </w:rPr>
        <w:t xml:space="preserve">. Проект лицея </w:t>
      </w:r>
      <w:r w:rsidR="003D6FB6" w:rsidRPr="0008729C">
        <w:rPr>
          <w:rFonts w:eastAsia="Calibri"/>
          <w:b/>
          <w:color w:val="000000"/>
          <w:shd w:val="clear" w:color="auto" w:fill="FFFFFF"/>
          <w:lang w:eastAsia="en-US"/>
        </w:rPr>
        <w:t>«Школа НТИ»</w:t>
      </w:r>
      <w:r w:rsidR="003D6FB6" w:rsidRPr="0008729C">
        <w:rPr>
          <w:rFonts w:eastAsia="Calibri"/>
          <w:color w:val="000000"/>
          <w:shd w:val="clear" w:color="auto" w:fill="FFFFFF"/>
          <w:lang w:eastAsia="en-US"/>
        </w:rPr>
        <w:t xml:space="preserve"> стал образцом модели развития технологического образования в рамках кружкового движения, в 2020 году </w:t>
      </w:r>
      <w:r w:rsidR="00ED1DEE">
        <w:rPr>
          <w:rFonts w:eastAsia="Calibri"/>
          <w:color w:val="000000"/>
          <w:shd w:val="clear" w:color="auto" w:fill="FFFFFF"/>
          <w:lang w:eastAsia="en-US"/>
        </w:rPr>
        <w:t xml:space="preserve">он </w:t>
      </w:r>
      <w:r w:rsidR="003D6FB6" w:rsidRPr="0008729C">
        <w:rPr>
          <w:rFonts w:eastAsia="Calibri"/>
          <w:color w:val="000000"/>
          <w:shd w:val="clear" w:color="auto" w:fill="FFFFFF"/>
          <w:lang w:eastAsia="en-US"/>
        </w:rPr>
        <w:t xml:space="preserve">получил </w:t>
      </w:r>
      <w:r w:rsidR="003D6FB6" w:rsidRPr="0008729C">
        <w:rPr>
          <w:rFonts w:eastAsia="Calibri"/>
          <w:b/>
          <w:color w:val="000000"/>
          <w:shd w:val="clear" w:color="auto" w:fill="FFFFFF"/>
          <w:lang w:eastAsia="en-US"/>
        </w:rPr>
        <w:t>первый Сертификат школы НТИ</w:t>
      </w:r>
      <w:r w:rsidR="003D6FB6" w:rsidRPr="0008729C">
        <w:rPr>
          <w:rFonts w:eastAsia="Calibri"/>
          <w:color w:val="000000"/>
          <w:shd w:val="clear" w:color="auto" w:fill="FFFFFF"/>
          <w:lang w:eastAsia="en-US"/>
        </w:rPr>
        <w:t xml:space="preserve">. </w:t>
      </w:r>
      <w:r w:rsidR="003D6FB6" w:rsidRPr="0008729C">
        <w:rPr>
          <w:color w:val="000000"/>
        </w:rPr>
        <w:t>Опыт лицея №22 стал основой нового федерального проекта «</w:t>
      </w:r>
      <w:r w:rsidR="003D6FB6" w:rsidRPr="0008729C">
        <w:rPr>
          <w:b/>
          <w:color w:val="000000"/>
        </w:rPr>
        <w:t>Школа НТИ</w:t>
      </w:r>
      <w:r w:rsidR="003D6FB6" w:rsidRPr="0008729C">
        <w:rPr>
          <w:color w:val="000000"/>
        </w:rPr>
        <w:t xml:space="preserve">», </w:t>
      </w:r>
      <w:r w:rsidR="003D6FB6" w:rsidRPr="0008729C">
        <w:rPr>
          <w:b/>
          <w:color w:val="000000"/>
        </w:rPr>
        <w:t>его цель – создание технологических кружков во всех школах региона.</w:t>
      </w:r>
    </w:p>
    <w:p w:rsidR="003D6FB6" w:rsidRPr="0008729C" w:rsidRDefault="003D6FB6" w:rsidP="001A1978">
      <w:pPr>
        <w:tabs>
          <w:tab w:val="left" w:pos="993"/>
        </w:tabs>
        <w:spacing w:line="360" w:lineRule="auto"/>
        <w:ind w:firstLine="709"/>
        <w:contextualSpacing/>
        <w:jc w:val="both"/>
        <w:rPr>
          <w:bCs/>
        </w:rPr>
      </w:pPr>
      <w:r w:rsidRPr="0008729C">
        <w:rPr>
          <w:b/>
          <w:bCs/>
        </w:rPr>
        <w:t>Уважаемые коллеги</w:t>
      </w:r>
      <w:r w:rsidRPr="0008729C">
        <w:rPr>
          <w:bCs/>
        </w:rPr>
        <w:t>, начиная с 2019 года</w:t>
      </w:r>
      <w:r w:rsidR="001A1978" w:rsidRPr="0008729C">
        <w:rPr>
          <w:bCs/>
        </w:rPr>
        <w:t>,</w:t>
      </w:r>
      <w:r w:rsidRPr="0008729C">
        <w:rPr>
          <w:bCs/>
        </w:rPr>
        <w:t xml:space="preserve"> в Новосибирской области </w:t>
      </w:r>
      <w:r w:rsidR="001A1978" w:rsidRPr="0008729C">
        <w:rPr>
          <w:bCs/>
        </w:rPr>
        <w:t>выстраивается</w:t>
      </w:r>
      <w:r w:rsidR="001A1978" w:rsidRPr="0008729C">
        <w:rPr>
          <w:b/>
          <w:bCs/>
        </w:rPr>
        <w:t xml:space="preserve"> модель развития талантов, в которой координирующие функции выполняет </w:t>
      </w:r>
      <w:r w:rsidRPr="0008729C">
        <w:rPr>
          <w:bCs/>
        </w:rPr>
        <w:t xml:space="preserve">центр </w:t>
      </w:r>
      <w:r w:rsidRPr="0008729C">
        <w:rPr>
          <w:b/>
          <w:bCs/>
        </w:rPr>
        <w:t>«Альтаир»</w:t>
      </w:r>
      <w:r w:rsidR="001A1978" w:rsidRPr="0008729C">
        <w:rPr>
          <w:b/>
          <w:bCs/>
        </w:rPr>
        <w:t xml:space="preserve">. </w:t>
      </w:r>
      <w:r w:rsidRPr="0008729C">
        <w:rPr>
          <w:bCs/>
        </w:rPr>
        <w:t xml:space="preserve"> </w:t>
      </w:r>
    </w:p>
    <w:p w:rsidR="001A1978" w:rsidRPr="0008729C" w:rsidRDefault="001A1978" w:rsidP="001A1978">
      <w:pPr>
        <w:tabs>
          <w:tab w:val="left" w:pos="993"/>
        </w:tabs>
        <w:spacing w:line="360" w:lineRule="auto"/>
        <w:ind w:firstLine="709"/>
        <w:contextualSpacing/>
        <w:jc w:val="both"/>
        <w:rPr>
          <w:bCs/>
        </w:rPr>
      </w:pPr>
      <w:r w:rsidRPr="0008729C">
        <w:rPr>
          <w:bCs/>
        </w:rPr>
        <w:t>Ведущую роль</w:t>
      </w:r>
      <w:r w:rsidR="00017192" w:rsidRPr="0008729C">
        <w:rPr>
          <w:bCs/>
        </w:rPr>
        <w:t xml:space="preserve"> в этой связи с этого года стали играть</w:t>
      </w:r>
      <w:r w:rsidR="00017192" w:rsidRPr="0008729C">
        <w:rPr>
          <w:b/>
          <w:bCs/>
        </w:rPr>
        <w:t xml:space="preserve"> </w:t>
      </w:r>
      <w:proofErr w:type="spellStart"/>
      <w:r w:rsidR="00F63745" w:rsidRPr="0008729C">
        <w:rPr>
          <w:b/>
          <w:bCs/>
        </w:rPr>
        <w:t>Кванториумы</w:t>
      </w:r>
      <w:proofErr w:type="spellEnd"/>
      <w:r w:rsidRPr="0008729C">
        <w:rPr>
          <w:b/>
          <w:bCs/>
        </w:rPr>
        <w:t xml:space="preserve"> – стационарный и мобильный</w:t>
      </w:r>
      <w:r w:rsidRPr="0008729C">
        <w:rPr>
          <w:bCs/>
        </w:rPr>
        <w:t xml:space="preserve">. </w:t>
      </w:r>
    </w:p>
    <w:p w:rsidR="001A1978" w:rsidRPr="0008729C" w:rsidRDefault="001A1978" w:rsidP="001A1978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08729C">
        <w:rPr>
          <w:rFonts w:eastAsia="Calibri"/>
          <w:b/>
          <w:lang w:eastAsia="en-US"/>
        </w:rPr>
        <w:t>В апреле 2021 года откроется детский технопарк «</w:t>
      </w:r>
      <w:proofErr w:type="spellStart"/>
      <w:r w:rsidRPr="0008729C">
        <w:rPr>
          <w:rFonts w:eastAsia="Calibri"/>
          <w:b/>
          <w:lang w:eastAsia="en-US"/>
        </w:rPr>
        <w:t>Кванториум</w:t>
      </w:r>
      <w:proofErr w:type="spellEnd"/>
      <w:r w:rsidRPr="0008729C">
        <w:rPr>
          <w:rFonts w:eastAsia="Calibri"/>
          <w:b/>
          <w:lang w:eastAsia="en-US"/>
        </w:rPr>
        <w:t>»</w:t>
      </w:r>
      <w:r w:rsidRPr="0008729C">
        <w:rPr>
          <w:rFonts w:eastAsia="Calibri"/>
          <w:lang w:eastAsia="en-US"/>
        </w:rPr>
        <w:t xml:space="preserve"> </w:t>
      </w:r>
      <w:r w:rsidRPr="0008729C">
        <w:rPr>
          <w:rFonts w:eastAsia="Calibri"/>
          <w:b/>
          <w:bCs/>
          <w:lang w:eastAsia="en-US"/>
        </w:rPr>
        <w:t xml:space="preserve">– </w:t>
      </w:r>
      <w:r w:rsidRPr="0008729C">
        <w:rPr>
          <w:rFonts w:eastAsia="Calibri"/>
          <w:lang w:eastAsia="en-US"/>
        </w:rPr>
        <w:t xml:space="preserve">это новая форма дополнительного образования технической направленности, где обучение ведется </w:t>
      </w:r>
      <w:r w:rsidRPr="0008729C">
        <w:rPr>
          <w:rFonts w:eastAsia="Calibri"/>
          <w:b/>
          <w:lang w:eastAsia="en-US"/>
        </w:rPr>
        <w:t>по 6 направлениям (</w:t>
      </w:r>
      <w:proofErr w:type="spellStart"/>
      <w:r w:rsidRPr="0008729C">
        <w:rPr>
          <w:rFonts w:eastAsia="Calibri"/>
          <w:b/>
          <w:lang w:eastAsia="en-US"/>
        </w:rPr>
        <w:t>квантумам</w:t>
      </w:r>
      <w:proofErr w:type="spellEnd"/>
      <w:r w:rsidRPr="0008729C">
        <w:rPr>
          <w:rFonts w:eastAsia="Calibri"/>
          <w:b/>
          <w:lang w:eastAsia="en-US"/>
        </w:rPr>
        <w:t>)</w:t>
      </w:r>
      <w:r w:rsidRPr="0008729C">
        <w:rPr>
          <w:rFonts w:eastAsia="Calibri"/>
          <w:lang w:eastAsia="en-US"/>
        </w:rPr>
        <w:t xml:space="preserve">: </w:t>
      </w:r>
      <w:proofErr w:type="spellStart"/>
      <w:r w:rsidRPr="0008729C">
        <w:rPr>
          <w:rFonts w:eastAsia="Calibri"/>
          <w:lang w:eastAsia="en-US"/>
        </w:rPr>
        <w:t>Аэроквантум</w:t>
      </w:r>
      <w:proofErr w:type="spellEnd"/>
      <w:r w:rsidRPr="0008729C">
        <w:rPr>
          <w:rFonts w:eastAsia="Calibri"/>
          <w:lang w:eastAsia="en-US"/>
        </w:rPr>
        <w:t xml:space="preserve"> (</w:t>
      </w:r>
      <w:r w:rsidRPr="0008729C">
        <w:rPr>
          <w:rFonts w:eastAsia="Calibri"/>
          <w:b/>
          <w:lang w:eastAsia="en-US"/>
        </w:rPr>
        <w:t>беспилотные летательные аппараты</w:t>
      </w:r>
      <w:r w:rsidRPr="0008729C">
        <w:rPr>
          <w:rFonts w:eastAsia="Calibri"/>
          <w:lang w:eastAsia="en-US"/>
        </w:rPr>
        <w:t>), IT-</w:t>
      </w:r>
      <w:proofErr w:type="spellStart"/>
      <w:r w:rsidRPr="0008729C">
        <w:rPr>
          <w:rFonts w:eastAsia="Calibri"/>
          <w:lang w:eastAsia="en-US"/>
        </w:rPr>
        <w:t>квантум</w:t>
      </w:r>
      <w:proofErr w:type="spellEnd"/>
      <w:r w:rsidRPr="0008729C">
        <w:rPr>
          <w:rFonts w:eastAsia="Calibri"/>
          <w:lang w:eastAsia="en-US"/>
        </w:rPr>
        <w:t xml:space="preserve"> (</w:t>
      </w:r>
      <w:r w:rsidRPr="0008729C">
        <w:rPr>
          <w:rFonts w:eastAsia="Calibri"/>
          <w:b/>
          <w:lang w:eastAsia="en-US"/>
        </w:rPr>
        <w:t>информационные технологии</w:t>
      </w:r>
      <w:r w:rsidRPr="0008729C">
        <w:rPr>
          <w:rFonts w:eastAsia="Calibri"/>
          <w:lang w:eastAsia="en-US"/>
        </w:rPr>
        <w:t>), VR/AR-</w:t>
      </w:r>
      <w:proofErr w:type="spellStart"/>
      <w:r w:rsidRPr="0008729C">
        <w:rPr>
          <w:rFonts w:eastAsia="Calibri"/>
          <w:lang w:eastAsia="en-US"/>
        </w:rPr>
        <w:t>квантум</w:t>
      </w:r>
      <w:proofErr w:type="spellEnd"/>
      <w:r w:rsidRPr="0008729C">
        <w:rPr>
          <w:rFonts w:eastAsia="Calibri"/>
          <w:lang w:eastAsia="en-US"/>
        </w:rPr>
        <w:t xml:space="preserve"> (</w:t>
      </w:r>
      <w:r w:rsidRPr="0008729C">
        <w:rPr>
          <w:rFonts w:eastAsia="Calibri"/>
          <w:b/>
          <w:lang w:eastAsia="en-US"/>
        </w:rPr>
        <w:t>виртуальная и дополненная реальность</w:t>
      </w:r>
      <w:r w:rsidRPr="0008729C">
        <w:rPr>
          <w:rFonts w:eastAsia="Calibri"/>
          <w:lang w:eastAsia="en-US"/>
        </w:rPr>
        <w:t xml:space="preserve">), </w:t>
      </w:r>
      <w:proofErr w:type="spellStart"/>
      <w:r w:rsidRPr="0008729C">
        <w:rPr>
          <w:rFonts w:eastAsia="Calibri"/>
          <w:lang w:eastAsia="en-US"/>
        </w:rPr>
        <w:t>Data-квантум</w:t>
      </w:r>
      <w:proofErr w:type="spellEnd"/>
      <w:r w:rsidRPr="0008729C">
        <w:rPr>
          <w:rFonts w:eastAsia="Calibri"/>
          <w:lang w:eastAsia="en-US"/>
        </w:rPr>
        <w:t xml:space="preserve"> (</w:t>
      </w:r>
      <w:r w:rsidRPr="0008729C">
        <w:rPr>
          <w:rFonts w:eastAsia="Calibri"/>
          <w:b/>
          <w:lang w:eastAsia="en-US"/>
        </w:rPr>
        <w:t>большие данные и нейронные сети</w:t>
      </w:r>
      <w:r w:rsidRPr="0008729C">
        <w:rPr>
          <w:rFonts w:eastAsia="Calibri"/>
          <w:lang w:eastAsia="en-US"/>
        </w:rPr>
        <w:t xml:space="preserve">), </w:t>
      </w:r>
      <w:proofErr w:type="spellStart"/>
      <w:r w:rsidRPr="0008729C">
        <w:rPr>
          <w:rFonts w:eastAsia="Calibri"/>
          <w:lang w:eastAsia="en-US"/>
        </w:rPr>
        <w:t>Промробоквантум</w:t>
      </w:r>
      <w:proofErr w:type="spellEnd"/>
      <w:r w:rsidRPr="0008729C">
        <w:rPr>
          <w:rFonts w:eastAsia="Calibri"/>
          <w:lang w:eastAsia="en-US"/>
        </w:rPr>
        <w:t xml:space="preserve"> (</w:t>
      </w:r>
      <w:r w:rsidRPr="0008729C">
        <w:rPr>
          <w:rFonts w:eastAsia="Calibri"/>
          <w:b/>
          <w:lang w:eastAsia="en-US"/>
        </w:rPr>
        <w:t>робототехника</w:t>
      </w:r>
      <w:r w:rsidRPr="0008729C">
        <w:rPr>
          <w:rFonts w:eastAsia="Calibri"/>
          <w:lang w:eastAsia="en-US"/>
        </w:rPr>
        <w:t>), Хайтек (</w:t>
      </w:r>
      <w:r w:rsidRPr="0008729C">
        <w:rPr>
          <w:rFonts w:eastAsia="Calibri"/>
          <w:b/>
          <w:lang w:eastAsia="en-US"/>
        </w:rPr>
        <w:t>инженерное творчество</w:t>
      </w:r>
      <w:r w:rsidRPr="0008729C">
        <w:rPr>
          <w:rFonts w:eastAsia="Calibri"/>
          <w:lang w:eastAsia="en-US"/>
        </w:rPr>
        <w:t>). Ежегодно на базе «</w:t>
      </w:r>
      <w:proofErr w:type="spellStart"/>
      <w:r w:rsidRPr="0008729C">
        <w:rPr>
          <w:rFonts w:eastAsia="Calibri"/>
          <w:lang w:eastAsia="en-US"/>
        </w:rPr>
        <w:t>Кванториума</w:t>
      </w:r>
      <w:proofErr w:type="spellEnd"/>
      <w:r w:rsidRPr="0008729C">
        <w:rPr>
          <w:rFonts w:eastAsia="Calibri"/>
          <w:lang w:eastAsia="en-US"/>
        </w:rPr>
        <w:t xml:space="preserve">» будет обучаться </w:t>
      </w:r>
      <w:r w:rsidRPr="0008729C">
        <w:rPr>
          <w:rFonts w:eastAsia="Calibri"/>
          <w:b/>
          <w:lang w:eastAsia="en-US"/>
        </w:rPr>
        <w:t>800 человек</w:t>
      </w:r>
      <w:r w:rsidRPr="0008729C">
        <w:rPr>
          <w:rFonts w:eastAsia="Calibri"/>
          <w:lang w:eastAsia="en-US"/>
        </w:rPr>
        <w:t xml:space="preserve">. На данный момент обучение в технопарке проходят </w:t>
      </w:r>
      <w:r w:rsidRPr="0008729C">
        <w:rPr>
          <w:rFonts w:eastAsia="Calibri"/>
          <w:b/>
          <w:lang w:eastAsia="en-US"/>
        </w:rPr>
        <w:t>267 детей</w:t>
      </w:r>
      <w:r w:rsidRPr="0008729C">
        <w:rPr>
          <w:rFonts w:eastAsia="Calibri"/>
          <w:lang w:eastAsia="en-US"/>
        </w:rPr>
        <w:t xml:space="preserve">. </w:t>
      </w:r>
    </w:p>
    <w:p w:rsidR="001A1978" w:rsidRPr="0008729C" w:rsidRDefault="001A1978" w:rsidP="001A1978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08729C">
        <w:rPr>
          <w:rFonts w:eastAsia="Calibri"/>
          <w:lang w:eastAsia="en-US"/>
        </w:rPr>
        <w:lastRenderedPageBreak/>
        <w:t xml:space="preserve">С сентября 2020 года начал работу </w:t>
      </w:r>
      <w:r w:rsidRPr="0008729C">
        <w:rPr>
          <w:rFonts w:eastAsia="Calibri"/>
          <w:b/>
          <w:lang w:eastAsia="en-US"/>
        </w:rPr>
        <w:t>Мобильный технопарк «</w:t>
      </w:r>
      <w:proofErr w:type="spellStart"/>
      <w:r w:rsidRPr="0008729C">
        <w:rPr>
          <w:rFonts w:eastAsia="Calibri"/>
          <w:b/>
          <w:lang w:eastAsia="en-US"/>
        </w:rPr>
        <w:t>Кванториум</w:t>
      </w:r>
      <w:proofErr w:type="spellEnd"/>
      <w:r w:rsidRPr="0008729C">
        <w:rPr>
          <w:rFonts w:eastAsia="Calibri"/>
          <w:b/>
          <w:lang w:eastAsia="en-US"/>
        </w:rPr>
        <w:t>»</w:t>
      </w:r>
      <w:r w:rsidRPr="0008729C">
        <w:rPr>
          <w:rFonts w:eastAsia="Calibri"/>
          <w:lang w:eastAsia="en-US"/>
        </w:rPr>
        <w:t>. В первую половину дня на его базе проходит «Урок технологии» для 5-7 классов, во вторую – дополнительные инженерные программы для 8-11 классов. После отъезда мобильного технопарка дети продолжают дистанционно</w:t>
      </w:r>
      <w:r w:rsidR="00ED1DEE">
        <w:rPr>
          <w:rFonts w:eastAsia="Calibri"/>
          <w:lang w:eastAsia="en-US"/>
        </w:rPr>
        <w:t>е</w:t>
      </w:r>
      <w:r w:rsidRPr="0008729C">
        <w:rPr>
          <w:rFonts w:eastAsia="Calibri"/>
          <w:lang w:eastAsia="en-US"/>
        </w:rPr>
        <w:t xml:space="preserve"> обучение с наставниками. Для работы мобильного «</w:t>
      </w:r>
      <w:proofErr w:type="spellStart"/>
      <w:r w:rsidRPr="0008729C">
        <w:rPr>
          <w:rFonts w:eastAsia="Calibri"/>
          <w:lang w:eastAsia="en-US"/>
        </w:rPr>
        <w:t>Кванториума</w:t>
      </w:r>
      <w:proofErr w:type="spellEnd"/>
      <w:r w:rsidRPr="0008729C">
        <w:rPr>
          <w:rFonts w:eastAsia="Calibri"/>
          <w:lang w:eastAsia="en-US"/>
        </w:rPr>
        <w:t xml:space="preserve">» в этом году мы определили </w:t>
      </w:r>
      <w:r w:rsidRPr="0008729C">
        <w:rPr>
          <w:rFonts w:eastAsia="Calibri"/>
          <w:b/>
          <w:lang w:eastAsia="en-US"/>
        </w:rPr>
        <w:t xml:space="preserve">6 </w:t>
      </w:r>
      <w:r w:rsidRPr="0008729C">
        <w:rPr>
          <w:rFonts w:eastAsia="Calibri"/>
          <w:lang w:eastAsia="en-US"/>
        </w:rPr>
        <w:t xml:space="preserve">территорий: Бердск, </w:t>
      </w:r>
      <w:proofErr w:type="spellStart"/>
      <w:r w:rsidRPr="0008729C">
        <w:rPr>
          <w:rFonts w:eastAsia="Calibri"/>
          <w:lang w:eastAsia="en-US"/>
        </w:rPr>
        <w:t>Искитимский</w:t>
      </w:r>
      <w:proofErr w:type="spellEnd"/>
      <w:r w:rsidRPr="0008729C">
        <w:rPr>
          <w:rFonts w:eastAsia="Calibri"/>
          <w:lang w:eastAsia="en-US"/>
        </w:rPr>
        <w:t>, Карасукский, Куйбышевский, Ордынский, Сузунский районы. В мобильном «</w:t>
      </w:r>
      <w:proofErr w:type="spellStart"/>
      <w:r w:rsidRPr="0008729C">
        <w:rPr>
          <w:rFonts w:eastAsia="Calibri"/>
          <w:b/>
          <w:lang w:eastAsia="en-US"/>
        </w:rPr>
        <w:t>Кванториуме</w:t>
      </w:r>
      <w:proofErr w:type="spellEnd"/>
      <w:r w:rsidRPr="0008729C">
        <w:rPr>
          <w:rFonts w:eastAsia="Calibri"/>
          <w:lang w:eastAsia="en-US"/>
        </w:rPr>
        <w:t xml:space="preserve">» уже прошли обучение </w:t>
      </w:r>
      <w:r w:rsidRPr="0008729C">
        <w:rPr>
          <w:rFonts w:eastAsia="Calibri"/>
          <w:b/>
          <w:lang w:eastAsia="en-US"/>
        </w:rPr>
        <w:t>1109</w:t>
      </w:r>
      <w:r w:rsidRPr="0008729C">
        <w:rPr>
          <w:rFonts w:eastAsia="Calibri"/>
          <w:lang w:eastAsia="en-US"/>
        </w:rPr>
        <w:t xml:space="preserve"> человек. </w:t>
      </w:r>
    </w:p>
    <w:p w:rsidR="003D6FB6" w:rsidRPr="0008729C" w:rsidRDefault="008759F3" w:rsidP="003D6FB6">
      <w:pPr>
        <w:tabs>
          <w:tab w:val="left" w:pos="993"/>
        </w:tabs>
        <w:spacing w:line="360" w:lineRule="auto"/>
        <w:ind w:firstLine="709"/>
        <w:contextualSpacing/>
        <w:jc w:val="both"/>
        <w:rPr>
          <w:bCs/>
        </w:rPr>
      </w:pPr>
      <w:r w:rsidRPr="0008729C">
        <w:rPr>
          <w:bCs/>
        </w:rPr>
        <w:t xml:space="preserve">В настоящее время в регионе функционирует </w:t>
      </w:r>
      <w:r w:rsidR="003D6FB6" w:rsidRPr="0008729C">
        <w:rPr>
          <w:b/>
          <w:bCs/>
        </w:rPr>
        <w:t>271</w:t>
      </w:r>
      <w:r w:rsidR="003D6FB6" w:rsidRPr="0008729C">
        <w:rPr>
          <w:bCs/>
        </w:rPr>
        <w:t xml:space="preserve"> </w:t>
      </w:r>
      <w:proofErr w:type="spellStart"/>
      <w:r w:rsidR="003D6FB6" w:rsidRPr="0008729C">
        <w:rPr>
          <w:bCs/>
        </w:rPr>
        <w:t>спецкласс</w:t>
      </w:r>
      <w:proofErr w:type="spellEnd"/>
      <w:r w:rsidRPr="0008729C">
        <w:rPr>
          <w:bCs/>
        </w:rPr>
        <w:t xml:space="preserve"> </w:t>
      </w:r>
      <w:r w:rsidR="003D6FB6" w:rsidRPr="0008729C">
        <w:rPr>
          <w:bCs/>
        </w:rPr>
        <w:t xml:space="preserve">в </w:t>
      </w:r>
      <w:r w:rsidR="003D6FB6" w:rsidRPr="0008729C">
        <w:rPr>
          <w:b/>
          <w:bCs/>
        </w:rPr>
        <w:t>78 школах 19 муниципалитетов</w:t>
      </w:r>
      <w:r w:rsidR="003D6FB6" w:rsidRPr="0008729C">
        <w:rPr>
          <w:bCs/>
        </w:rPr>
        <w:t>.</w:t>
      </w:r>
      <w:r w:rsidR="003D6FB6" w:rsidRPr="0008729C">
        <w:rPr>
          <w:rFonts w:eastAsia="Calibri"/>
          <w:lang w:eastAsia="en-US"/>
        </w:rPr>
        <w:t xml:space="preserve"> </w:t>
      </w:r>
      <w:r w:rsidR="003D6FB6" w:rsidRPr="0008729C">
        <w:rPr>
          <w:bCs/>
        </w:rPr>
        <w:t xml:space="preserve">С целью повышения качества образования в </w:t>
      </w:r>
      <w:proofErr w:type="spellStart"/>
      <w:r w:rsidR="003D6FB6" w:rsidRPr="0008729C">
        <w:rPr>
          <w:bCs/>
        </w:rPr>
        <w:t>спецклассах</w:t>
      </w:r>
      <w:proofErr w:type="spellEnd"/>
      <w:r w:rsidR="003D6FB6" w:rsidRPr="0008729C">
        <w:rPr>
          <w:bCs/>
        </w:rPr>
        <w:t xml:space="preserve"> в 2020 году </w:t>
      </w:r>
      <w:proofErr w:type="spellStart"/>
      <w:r w:rsidR="003D6FB6" w:rsidRPr="0008729C">
        <w:rPr>
          <w:bCs/>
        </w:rPr>
        <w:t>НИПКиПРО</w:t>
      </w:r>
      <w:proofErr w:type="spellEnd"/>
      <w:r w:rsidR="003D6FB6" w:rsidRPr="0008729C">
        <w:rPr>
          <w:bCs/>
        </w:rPr>
        <w:t xml:space="preserve"> разработал фундаментальное ядро содержания образования по профильным предметам </w:t>
      </w:r>
      <w:proofErr w:type="spellStart"/>
      <w:r w:rsidR="003D6FB6" w:rsidRPr="0008729C">
        <w:rPr>
          <w:bCs/>
        </w:rPr>
        <w:t>спецклассов</w:t>
      </w:r>
      <w:proofErr w:type="spellEnd"/>
      <w:r w:rsidR="003D6FB6" w:rsidRPr="0008729C">
        <w:rPr>
          <w:bCs/>
        </w:rPr>
        <w:t xml:space="preserve"> (физика, химия, математика, биология, информатика), требований к результатам обучения, программу повышения квалификации учителей. С этого года финансирование 10-11 </w:t>
      </w:r>
      <w:proofErr w:type="spellStart"/>
      <w:r w:rsidR="003D6FB6" w:rsidRPr="0008729C">
        <w:rPr>
          <w:bCs/>
        </w:rPr>
        <w:t>спецклассов</w:t>
      </w:r>
      <w:proofErr w:type="spellEnd"/>
      <w:r w:rsidR="003D6FB6" w:rsidRPr="0008729C">
        <w:rPr>
          <w:bCs/>
        </w:rPr>
        <w:t xml:space="preserve"> должно будет подтверждаться результатами по итогам обучения 9 классов через </w:t>
      </w:r>
      <w:r w:rsidR="003D6FB6" w:rsidRPr="0008729C">
        <w:rPr>
          <w:b/>
          <w:bCs/>
        </w:rPr>
        <w:t>дополнительный конкурсный отбор</w:t>
      </w:r>
      <w:r w:rsidR="003D6FB6" w:rsidRPr="0008729C">
        <w:rPr>
          <w:bCs/>
        </w:rPr>
        <w:t>.</w:t>
      </w:r>
    </w:p>
    <w:p w:rsidR="003D6FB6" w:rsidRPr="0008729C" w:rsidRDefault="003D6FB6" w:rsidP="003D6FB6">
      <w:pPr>
        <w:tabs>
          <w:tab w:val="left" w:pos="993"/>
        </w:tabs>
        <w:spacing w:line="360" w:lineRule="auto"/>
        <w:ind w:firstLine="709"/>
        <w:contextualSpacing/>
        <w:jc w:val="both"/>
        <w:rPr>
          <w:bCs/>
        </w:rPr>
      </w:pPr>
      <w:r w:rsidRPr="0008729C">
        <w:rPr>
          <w:b/>
          <w:bCs/>
        </w:rPr>
        <w:t>Муниципальные центры развития талантов</w:t>
      </w:r>
      <w:r w:rsidRPr="0008729C">
        <w:rPr>
          <w:bCs/>
        </w:rPr>
        <w:t>, созданные в каждом муниципалитете, организую</w:t>
      </w:r>
      <w:r w:rsidR="00ED1DEE">
        <w:rPr>
          <w:bCs/>
        </w:rPr>
        <w:t>т</w:t>
      </w:r>
      <w:r w:rsidRPr="0008729C">
        <w:rPr>
          <w:bCs/>
        </w:rPr>
        <w:t xml:space="preserve"> работу по включению детей в различные активности для участия в профильных программах «Альтаира» и «Сириуса».</w:t>
      </w:r>
    </w:p>
    <w:p w:rsidR="008759F3" w:rsidRPr="0008729C" w:rsidRDefault="003D6FB6" w:rsidP="003D6FB6">
      <w:pPr>
        <w:tabs>
          <w:tab w:val="left" w:pos="993"/>
        </w:tabs>
        <w:spacing w:line="360" w:lineRule="auto"/>
        <w:ind w:firstLine="709"/>
        <w:contextualSpacing/>
        <w:jc w:val="both"/>
        <w:rPr>
          <w:bCs/>
        </w:rPr>
      </w:pPr>
      <w:r w:rsidRPr="0008729C">
        <w:rPr>
          <w:b/>
          <w:bCs/>
        </w:rPr>
        <w:t>Муниципальные опорные центры развития дополнительного образования</w:t>
      </w:r>
      <w:r w:rsidRPr="0008729C">
        <w:rPr>
          <w:bCs/>
        </w:rPr>
        <w:t>, созданные в 2019 году в каждом муниципалитете, обеспечиваю</w:t>
      </w:r>
      <w:r w:rsidR="00ED1DEE">
        <w:rPr>
          <w:bCs/>
        </w:rPr>
        <w:t>т</w:t>
      </w:r>
      <w:r w:rsidRPr="0008729C">
        <w:rPr>
          <w:bCs/>
        </w:rPr>
        <w:t xml:space="preserve"> развитие системы дополнительного образования разной направленности. </w:t>
      </w:r>
    </w:p>
    <w:p w:rsidR="003D6FB6" w:rsidRPr="0008729C" w:rsidRDefault="003D6FB6" w:rsidP="003D6FB6">
      <w:pPr>
        <w:tabs>
          <w:tab w:val="left" w:pos="993"/>
        </w:tabs>
        <w:spacing w:line="360" w:lineRule="auto"/>
        <w:ind w:firstLine="709"/>
        <w:contextualSpacing/>
        <w:jc w:val="both"/>
        <w:rPr>
          <w:bCs/>
        </w:rPr>
      </w:pPr>
      <w:r w:rsidRPr="0008729C">
        <w:rPr>
          <w:b/>
          <w:bCs/>
        </w:rPr>
        <w:t>Центры образования естественнонаучной и технологической направленностей «Точки роста»</w:t>
      </w:r>
      <w:r w:rsidRPr="0008729C">
        <w:rPr>
          <w:bCs/>
        </w:rPr>
        <w:t xml:space="preserve"> созда</w:t>
      </w:r>
      <w:r w:rsidR="00ED1DEE">
        <w:rPr>
          <w:bCs/>
        </w:rPr>
        <w:t>ются н</w:t>
      </w:r>
      <w:r w:rsidRPr="0008729C">
        <w:rPr>
          <w:bCs/>
        </w:rPr>
        <w:t>а базе школ, расположенных в сельской местности и малых городах, (2020 – 42 «Точки роста», 2021 – 105).</w:t>
      </w:r>
    </w:p>
    <w:p w:rsidR="003D6FB6" w:rsidRPr="0008729C" w:rsidRDefault="003D6FB6" w:rsidP="003D6FB6">
      <w:pPr>
        <w:tabs>
          <w:tab w:val="left" w:pos="993"/>
        </w:tabs>
        <w:spacing w:line="360" w:lineRule="auto"/>
        <w:ind w:firstLine="709"/>
        <w:contextualSpacing/>
        <w:jc w:val="both"/>
        <w:rPr>
          <w:bCs/>
        </w:rPr>
      </w:pPr>
      <w:r w:rsidRPr="0008729C">
        <w:rPr>
          <w:bCs/>
        </w:rPr>
        <w:t>В рамках реализации федерального проекта</w:t>
      </w:r>
      <w:r w:rsidRPr="0008729C">
        <w:rPr>
          <w:b/>
          <w:bCs/>
        </w:rPr>
        <w:t xml:space="preserve"> «Цифровая образовательная среда» </w:t>
      </w:r>
      <w:r w:rsidRPr="0008729C">
        <w:rPr>
          <w:bCs/>
        </w:rPr>
        <w:t>на базе гимназии</w:t>
      </w:r>
      <w:r w:rsidRPr="0008729C">
        <w:rPr>
          <w:b/>
          <w:bCs/>
        </w:rPr>
        <w:t xml:space="preserve"> №17 </w:t>
      </w:r>
      <w:r w:rsidRPr="0008729C">
        <w:rPr>
          <w:bCs/>
        </w:rPr>
        <w:t>открыт центр цифрового образования</w:t>
      </w:r>
      <w:r w:rsidRPr="0008729C">
        <w:rPr>
          <w:b/>
          <w:bCs/>
        </w:rPr>
        <w:t xml:space="preserve"> </w:t>
      </w:r>
      <w:r w:rsidRPr="0008729C">
        <w:rPr>
          <w:bCs/>
        </w:rPr>
        <w:t>«</w:t>
      </w:r>
      <w:r w:rsidRPr="0008729C">
        <w:rPr>
          <w:b/>
          <w:bCs/>
        </w:rPr>
        <w:t>IT-куб</w:t>
      </w:r>
      <w:r w:rsidRPr="0008729C">
        <w:rPr>
          <w:bCs/>
        </w:rPr>
        <w:t>». С 8 октября 2020 года начато онлайн</w:t>
      </w:r>
      <w:r w:rsidR="00ED1DEE">
        <w:rPr>
          <w:bCs/>
        </w:rPr>
        <w:t>--</w:t>
      </w:r>
      <w:r w:rsidRPr="0008729C">
        <w:rPr>
          <w:bCs/>
        </w:rPr>
        <w:t>обучение более</w:t>
      </w:r>
      <w:r w:rsidRPr="0008729C">
        <w:rPr>
          <w:b/>
          <w:bCs/>
        </w:rPr>
        <w:t xml:space="preserve"> 800 </w:t>
      </w:r>
      <w:r w:rsidRPr="0008729C">
        <w:rPr>
          <w:bCs/>
        </w:rPr>
        <w:t>школьников</w:t>
      </w:r>
      <w:r w:rsidR="00AD48AF" w:rsidRPr="0008729C">
        <w:rPr>
          <w:bCs/>
        </w:rPr>
        <w:t>.</w:t>
      </w:r>
    </w:p>
    <w:p w:rsidR="008759F3" w:rsidRPr="0008729C" w:rsidRDefault="003D6FB6" w:rsidP="003D6FB6">
      <w:pPr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08729C">
        <w:rPr>
          <w:rFonts w:eastAsia="Calibri"/>
          <w:b/>
          <w:bCs/>
          <w:lang w:eastAsia="en-US"/>
        </w:rPr>
        <w:t>Эта модель уже работает, причём в тесном взаимодействии с федеральным центром «Сириус» как в разработке образовательных программ, так и в повышении квалификации педагогов</w:t>
      </w:r>
      <w:r w:rsidR="00ED1DEE">
        <w:rPr>
          <w:rFonts w:eastAsia="Calibri"/>
          <w:b/>
          <w:bCs/>
          <w:lang w:eastAsia="en-US"/>
        </w:rPr>
        <w:t>.</w:t>
      </w:r>
    </w:p>
    <w:p w:rsidR="003D6FB6" w:rsidRPr="0008729C" w:rsidRDefault="003D6FB6" w:rsidP="003D6FB6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08729C">
        <w:rPr>
          <w:rFonts w:eastAsia="Calibri"/>
          <w:b/>
          <w:bCs/>
          <w:lang w:eastAsia="en-US"/>
        </w:rPr>
        <w:t xml:space="preserve">Наша задача </w:t>
      </w:r>
      <w:r w:rsidR="00ED1DEE">
        <w:rPr>
          <w:rFonts w:eastAsia="Calibri"/>
          <w:b/>
          <w:bCs/>
          <w:lang w:eastAsia="en-US"/>
        </w:rPr>
        <w:t xml:space="preserve">– </w:t>
      </w:r>
      <w:r w:rsidRPr="0008729C">
        <w:rPr>
          <w:rFonts w:eastAsia="Calibri"/>
          <w:bCs/>
          <w:lang w:eastAsia="en-US"/>
        </w:rPr>
        <w:t>в 2021 году</w:t>
      </w:r>
      <w:r w:rsidRPr="0008729C">
        <w:rPr>
          <w:rFonts w:eastAsia="Calibri"/>
          <w:b/>
          <w:bCs/>
          <w:lang w:eastAsia="en-US"/>
        </w:rPr>
        <w:t xml:space="preserve"> </w:t>
      </w:r>
      <w:r w:rsidRPr="0008729C">
        <w:rPr>
          <w:rFonts w:eastAsia="Calibri"/>
          <w:b/>
          <w:lang w:eastAsia="en-US"/>
        </w:rPr>
        <w:t xml:space="preserve">обеспечить охват </w:t>
      </w:r>
      <w:r w:rsidRPr="0008729C">
        <w:rPr>
          <w:rFonts w:eastAsia="Calibri"/>
          <w:lang w:eastAsia="en-US"/>
        </w:rPr>
        <w:t>детей деятельностью региональных центров выявления, поддержки и развития способностей и талантов</w:t>
      </w:r>
      <w:r w:rsidRPr="0008729C">
        <w:rPr>
          <w:rFonts w:eastAsia="Calibri"/>
          <w:b/>
          <w:lang w:eastAsia="en-US"/>
        </w:rPr>
        <w:t xml:space="preserve"> </w:t>
      </w:r>
      <w:r w:rsidRPr="0008729C">
        <w:rPr>
          <w:rFonts w:eastAsia="Calibri"/>
          <w:lang w:eastAsia="en-US"/>
        </w:rPr>
        <w:t>детей,</w:t>
      </w:r>
      <w:r w:rsidRPr="0008729C">
        <w:rPr>
          <w:rFonts w:eastAsia="Calibri"/>
          <w:b/>
          <w:lang w:eastAsia="en-US"/>
        </w:rPr>
        <w:t xml:space="preserve"> технопарков «</w:t>
      </w:r>
      <w:proofErr w:type="spellStart"/>
      <w:r w:rsidRPr="0008729C">
        <w:rPr>
          <w:rFonts w:eastAsia="Calibri"/>
          <w:b/>
          <w:lang w:eastAsia="en-US"/>
        </w:rPr>
        <w:t>Кванториум</w:t>
      </w:r>
      <w:proofErr w:type="spellEnd"/>
      <w:r w:rsidRPr="0008729C">
        <w:rPr>
          <w:rFonts w:eastAsia="Calibri"/>
          <w:b/>
          <w:lang w:eastAsia="en-US"/>
        </w:rPr>
        <w:t xml:space="preserve">» и центров «IТ-куб» на уровне </w:t>
      </w:r>
      <w:r w:rsidRPr="0008729C">
        <w:rPr>
          <w:rFonts w:eastAsia="Calibri"/>
          <w:lang w:eastAsia="en-US"/>
        </w:rPr>
        <w:t>не ниже</w:t>
      </w:r>
      <w:r w:rsidRPr="0008729C">
        <w:rPr>
          <w:rFonts w:eastAsia="Calibri"/>
          <w:b/>
          <w:lang w:eastAsia="en-US"/>
        </w:rPr>
        <w:t xml:space="preserve"> 11%, создать и обеспечить </w:t>
      </w:r>
      <w:r w:rsidRPr="0008729C">
        <w:rPr>
          <w:rFonts w:eastAsia="Calibri"/>
          <w:lang w:eastAsia="en-US"/>
        </w:rPr>
        <w:t>функционирование детского технопарка</w:t>
      </w:r>
      <w:r w:rsidRPr="0008729C">
        <w:rPr>
          <w:rFonts w:eastAsia="Calibri"/>
          <w:b/>
          <w:lang w:eastAsia="en-US"/>
        </w:rPr>
        <w:t xml:space="preserve"> «</w:t>
      </w:r>
      <w:proofErr w:type="spellStart"/>
      <w:r w:rsidRPr="0008729C">
        <w:rPr>
          <w:rFonts w:eastAsia="Calibri"/>
          <w:b/>
          <w:lang w:eastAsia="en-US"/>
        </w:rPr>
        <w:t>Кванториум</w:t>
      </w:r>
      <w:proofErr w:type="spellEnd"/>
      <w:r w:rsidRPr="0008729C">
        <w:rPr>
          <w:rFonts w:eastAsia="Calibri"/>
          <w:b/>
          <w:lang w:eastAsia="en-US"/>
        </w:rPr>
        <w:t>»</w:t>
      </w:r>
      <w:r w:rsidRPr="0008729C">
        <w:rPr>
          <w:rFonts w:eastAsia="Calibri"/>
          <w:lang w:eastAsia="en-US"/>
        </w:rPr>
        <w:t xml:space="preserve"> на базе школ в Бердске. </w:t>
      </w:r>
    </w:p>
    <w:p w:rsidR="00E261B1" w:rsidRPr="0008729C" w:rsidRDefault="00E261B1" w:rsidP="00AD48AF">
      <w:pPr>
        <w:spacing w:line="360" w:lineRule="auto"/>
        <w:ind w:firstLine="709"/>
        <w:contextualSpacing/>
        <w:jc w:val="both"/>
      </w:pPr>
      <w:r w:rsidRPr="0008729C">
        <w:rPr>
          <w:lang w:eastAsia="ar-SA"/>
        </w:rPr>
        <w:t>Ещё одним важным аспектом проектной деятельности системы образования является</w:t>
      </w:r>
      <w:r w:rsidRPr="0008729C">
        <w:rPr>
          <w:b/>
          <w:lang w:eastAsia="ar-SA"/>
        </w:rPr>
        <w:t xml:space="preserve"> профориентационная работа.</w:t>
      </w:r>
      <w:r w:rsidR="00F63745" w:rsidRPr="0008729C">
        <w:rPr>
          <w:b/>
          <w:lang w:eastAsia="ar-SA"/>
        </w:rPr>
        <w:t xml:space="preserve"> </w:t>
      </w:r>
      <w:r w:rsidRPr="0008729C">
        <w:t xml:space="preserve">Мы продолжаем реализацию проекта обучения школьников «первой профессии» </w:t>
      </w:r>
      <w:r w:rsidRPr="0008729C">
        <w:rPr>
          <w:b/>
          <w:i/>
        </w:rPr>
        <w:t>«Политехническая и агротехническая школа»</w:t>
      </w:r>
      <w:r w:rsidRPr="0008729C">
        <w:t>, который охватил</w:t>
      </w:r>
      <w:r w:rsidRPr="0008729C">
        <w:rPr>
          <w:b/>
        </w:rPr>
        <w:t xml:space="preserve"> 1000 </w:t>
      </w:r>
      <w:r w:rsidRPr="0008729C">
        <w:t>учащихся</w:t>
      </w:r>
      <w:r w:rsidRPr="0008729C">
        <w:rPr>
          <w:b/>
        </w:rPr>
        <w:t xml:space="preserve"> </w:t>
      </w:r>
      <w:r w:rsidRPr="0008729C">
        <w:t>из</w:t>
      </w:r>
      <w:r w:rsidRPr="0008729C">
        <w:rPr>
          <w:b/>
        </w:rPr>
        <w:t xml:space="preserve"> 85 </w:t>
      </w:r>
      <w:r w:rsidRPr="0008729C">
        <w:t>школ по</w:t>
      </w:r>
      <w:r w:rsidRPr="0008729C">
        <w:rPr>
          <w:b/>
        </w:rPr>
        <w:t xml:space="preserve"> 17 </w:t>
      </w:r>
      <w:r w:rsidRPr="0008729C">
        <w:t xml:space="preserve">профессиям. Доля выпускников проекта, продолживших обучение или занимающихся </w:t>
      </w:r>
      <w:r w:rsidRPr="0008729C">
        <w:lastRenderedPageBreak/>
        <w:t>трудовой деятельностью, соответствующей профилю полученной в рамках проекта</w:t>
      </w:r>
      <w:r w:rsidR="002A5E1B">
        <w:t>,</w:t>
      </w:r>
      <w:r w:rsidRPr="0008729C">
        <w:t xml:space="preserve"> в 2019-2020 году</w:t>
      </w:r>
      <w:r w:rsidR="002A5E1B">
        <w:t xml:space="preserve"> </w:t>
      </w:r>
      <w:r w:rsidRPr="0008729C">
        <w:t xml:space="preserve">составила </w:t>
      </w:r>
      <w:r w:rsidRPr="0008729C">
        <w:rPr>
          <w:b/>
        </w:rPr>
        <w:t>38%</w:t>
      </w:r>
      <w:r w:rsidRPr="0008729C">
        <w:t xml:space="preserve">. </w:t>
      </w:r>
    </w:p>
    <w:p w:rsidR="00E261B1" w:rsidRPr="0008729C" w:rsidRDefault="00E261B1" w:rsidP="00E261B1">
      <w:pPr>
        <w:spacing w:line="360" w:lineRule="auto"/>
        <w:ind w:firstLine="709"/>
        <w:jc w:val="both"/>
      </w:pPr>
      <w:r w:rsidRPr="0008729C">
        <w:t>Важнейшим направлением работы системы СПО является реализация мероприятий проекта по ранней профессиональной ориентации учащихся 6-11-х классов «</w:t>
      </w:r>
      <w:r w:rsidRPr="0008729C">
        <w:rPr>
          <w:b/>
          <w:i/>
        </w:rPr>
        <w:t>Билет в будущее».</w:t>
      </w:r>
      <w:r w:rsidRPr="0008729C">
        <w:t xml:space="preserve"> Более </w:t>
      </w:r>
      <w:r w:rsidRPr="0008729C">
        <w:rPr>
          <w:b/>
        </w:rPr>
        <w:t>36 000</w:t>
      </w:r>
      <w:r w:rsidRPr="0008729C">
        <w:t xml:space="preserve"> школьников стали участниками проекта.</w:t>
      </w:r>
    </w:p>
    <w:p w:rsidR="00E261B1" w:rsidRPr="0008729C" w:rsidRDefault="00E261B1" w:rsidP="00E261B1">
      <w:pPr>
        <w:spacing w:line="360" w:lineRule="auto"/>
        <w:ind w:firstLine="709"/>
        <w:jc w:val="both"/>
      </w:pPr>
      <w:r w:rsidRPr="0008729C">
        <w:rPr>
          <w:b/>
        </w:rPr>
        <w:t>Уважаемый Андрей Александрович, выполняя Ваше поручение, данное на августовском съезде, «работать на опережение»</w:t>
      </w:r>
      <w:r w:rsidR="002A5E1B">
        <w:rPr>
          <w:b/>
        </w:rPr>
        <w:t>,</w:t>
      </w:r>
      <w:r w:rsidRPr="0008729C">
        <w:rPr>
          <w:b/>
        </w:rPr>
        <w:t xml:space="preserve"> мы с 1 сентября 2021 года в пилотном режиме </w:t>
      </w:r>
      <w:r w:rsidRPr="0008729C">
        <w:t>запускаем новый профориентационный проект</w:t>
      </w:r>
      <w:r w:rsidRPr="0008729C">
        <w:rPr>
          <w:b/>
        </w:rPr>
        <w:t xml:space="preserve"> «</w:t>
      </w:r>
      <w:proofErr w:type="spellStart"/>
      <w:r w:rsidRPr="0008729C">
        <w:rPr>
          <w:b/>
        </w:rPr>
        <w:t>Skills</w:t>
      </w:r>
      <w:proofErr w:type="spellEnd"/>
      <w:r w:rsidRPr="0008729C">
        <w:rPr>
          <w:b/>
        </w:rPr>
        <w:t>-трае</w:t>
      </w:r>
      <w:r w:rsidR="00A22E4C" w:rsidRPr="0008729C">
        <w:rPr>
          <w:b/>
        </w:rPr>
        <w:t xml:space="preserve">ктория. Самоопределение с нуля» как </w:t>
      </w:r>
      <w:r w:rsidRPr="0008729C">
        <w:rPr>
          <w:b/>
        </w:rPr>
        <w:t>региональн</w:t>
      </w:r>
      <w:r w:rsidR="00A22E4C" w:rsidRPr="0008729C">
        <w:rPr>
          <w:b/>
        </w:rPr>
        <w:t>ую</w:t>
      </w:r>
      <w:r w:rsidRPr="0008729C">
        <w:rPr>
          <w:b/>
        </w:rPr>
        <w:t xml:space="preserve"> систем</w:t>
      </w:r>
      <w:r w:rsidR="00A22E4C" w:rsidRPr="0008729C">
        <w:rPr>
          <w:b/>
        </w:rPr>
        <w:t>у</w:t>
      </w:r>
      <w:r w:rsidRPr="0008729C">
        <w:rPr>
          <w:b/>
        </w:rPr>
        <w:t xml:space="preserve"> самоопределения</w:t>
      </w:r>
      <w:r w:rsidRPr="0008729C">
        <w:t>, позволяющ</w:t>
      </w:r>
      <w:r w:rsidR="00A22E4C" w:rsidRPr="0008729C">
        <w:t>ую</w:t>
      </w:r>
      <w:r w:rsidRPr="0008729C">
        <w:t xml:space="preserve"> охватить ребят 5-11 классов, проведя </w:t>
      </w:r>
      <w:r w:rsidR="00A22E4C" w:rsidRPr="0008729C">
        <w:t>их</w:t>
      </w:r>
      <w:r w:rsidRPr="0008729C">
        <w:t xml:space="preserve"> через профессиональное тестирование и пробы, консультации со специалистами, которых назвали </w:t>
      </w:r>
      <w:proofErr w:type="spellStart"/>
      <w:r w:rsidRPr="0008729C">
        <w:rPr>
          <w:b/>
        </w:rPr>
        <w:t>Скиллс</w:t>
      </w:r>
      <w:proofErr w:type="spellEnd"/>
      <w:r w:rsidRPr="0008729C">
        <w:rPr>
          <w:b/>
        </w:rPr>
        <w:t>-гид</w:t>
      </w:r>
      <w:r w:rsidR="00A22E4C" w:rsidRPr="0008729C">
        <w:rPr>
          <w:b/>
        </w:rPr>
        <w:t xml:space="preserve">ами. </w:t>
      </w:r>
      <w:r w:rsidR="00A22E4C" w:rsidRPr="0008729C">
        <w:t>Н</w:t>
      </w:r>
      <w:r w:rsidRPr="0008729C">
        <w:t xml:space="preserve">а основании полученных результатов выдать школьнику вместе с аттестатом об образовании так называемый </w:t>
      </w:r>
      <w:proofErr w:type="spellStart"/>
      <w:r w:rsidRPr="0008729C">
        <w:rPr>
          <w:b/>
        </w:rPr>
        <w:t>Skills</w:t>
      </w:r>
      <w:proofErr w:type="spellEnd"/>
      <w:r w:rsidRPr="0008729C">
        <w:rPr>
          <w:b/>
        </w:rPr>
        <w:t>-трек</w:t>
      </w:r>
      <w:r w:rsidRPr="0008729C">
        <w:t>-</w:t>
      </w:r>
      <w:r w:rsidRPr="0008729C">
        <w:rPr>
          <w:b/>
        </w:rPr>
        <w:t>паспорт</w:t>
      </w:r>
      <w:r w:rsidRPr="0008729C">
        <w:t xml:space="preserve">, </w:t>
      </w:r>
      <w:r w:rsidR="00A22E4C" w:rsidRPr="0008729C">
        <w:t>где</w:t>
      </w:r>
      <w:r w:rsidRPr="0008729C">
        <w:t xml:space="preserve"> отражены его особенности и портфолио, а также рекомендации по выбору профессии с указанием образовательных организаций, которые способны эти компетенции в ребенке сформировать. При этом в каждой школе планируется обучить не менее </w:t>
      </w:r>
      <w:r w:rsidRPr="0008729C">
        <w:rPr>
          <w:b/>
        </w:rPr>
        <w:t xml:space="preserve">1 </w:t>
      </w:r>
      <w:proofErr w:type="spellStart"/>
      <w:r w:rsidRPr="0008729C">
        <w:rPr>
          <w:b/>
        </w:rPr>
        <w:t>Скиллс</w:t>
      </w:r>
      <w:proofErr w:type="spellEnd"/>
      <w:r w:rsidRPr="0008729C">
        <w:rPr>
          <w:b/>
        </w:rPr>
        <w:t>-гида</w:t>
      </w:r>
      <w:r w:rsidRPr="0008729C">
        <w:t>. Мы ставим задачу:</w:t>
      </w:r>
      <w:r w:rsidRPr="0008729C">
        <w:rPr>
          <w:b/>
        </w:rPr>
        <w:t xml:space="preserve"> до 2024 года создать </w:t>
      </w:r>
      <w:r w:rsidRPr="0008729C">
        <w:t>региональную систему</w:t>
      </w:r>
      <w:r w:rsidRPr="0008729C">
        <w:rPr>
          <w:b/>
        </w:rPr>
        <w:t xml:space="preserve"> самоопределения школьников, </w:t>
      </w:r>
      <w:r w:rsidRPr="0008729C">
        <w:t>позволяющую сформировать</w:t>
      </w:r>
      <w:r w:rsidRPr="0008729C">
        <w:rPr>
          <w:b/>
        </w:rPr>
        <w:t xml:space="preserve"> </w:t>
      </w:r>
      <w:r w:rsidRPr="0008729C">
        <w:t>профессиональную траекторию</w:t>
      </w:r>
      <w:r w:rsidRPr="0008729C">
        <w:rPr>
          <w:b/>
        </w:rPr>
        <w:t xml:space="preserve"> у 100% выпускников школ</w:t>
      </w:r>
      <w:r w:rsidRPr="0008729C">
        <w:t>.</w:t>
      </w:r>
    </w:p>
    <w:p w:rsidR="00DC4EFC" w:rsidRPr="0008729C" w:rsidRDefault="00D73CE7" w:rsidP="00DC4EFC">
      <w:pPr>
        <w:spacing w:line="360" w:lineRule="auto"/>
        <w:ind w:firstLine="709"/>
        <w:jc w:val="both"/>
      </w:pPr>
      <w:r w:rsidRPr="0008729C">
        <w:rPr>
          <w:lang w:eastAsia="ar-SA"/>
        </w:rPr>
        <w:t>Благодаря национальному проекту происходят изменения и в средн</w:t>
      </w:r>
      <w:r w:rsidR="00DC4EFC" w:rsidRPr="0008729C">
        <w:rPr>
          <w:lang w:eastAsia="ar-SA"/>
        </w:rPr>
        <w:t>ем профессиональном образовании: ещё</w:t>
      </w:r>
      <w:r w:rsidR="00DC4EFC" w:rsidRPr="0008729C">
        <w:t xml:space="preserve"> </w:t>
      </w:r>
      <w:r w:rsidR="00DC4EFC" w:rsidRPr="0008729C">
        <w:rPr>
          <w:b/>
        </w:rPr>
        <w:t xml:space="preserve">3 </w:t>
      </w:r>
      <w:r w:rsidR="00DC4EFC" w:rsidRPr="0008729C">
        <w:t>учреждения</w:t>
      </w:r>
      <w:r w:rsidR="00DC4EFC" w:rsidRPr="0008729C">
        <w:rPr>
          <w:b/>
        </w:rPr>
        <w:t xml:space="preserve"> </w:t>
      </w:r>
      <w:r w:rsidR="00DC4EFC" w:rsidRPr="0008729C">
        <w:t xml:space="preserve">получили федеральные гранты на создание </w:t>
      </w:r>
      <w:r w:rsidR="00DC4EFC" w:rsidRPr="0008729C">
        <w:rPr>
          <w:b/>
        </w:rPr>
        <w:t xml:space="preserve">14 </w:t>
      </w:r>
      <w:r w:rsidR="00DC4EFC" w:rsidRPr="0008729C">
        <w:t>мастерских, оснащенных современной технической базой по одной из компетенций.</w:t>
      </w:r>
      <w:r w:rsidR="00A22E4C" w:rsidRPr="0008729C">
        <w:t xml:space="preserve"> А всего с момента начала реализации проекта оснащено </w:t>
      </w:r>
      <w:r w:rsidR="00A22E4C" w:rsidRPr="0008729C">
        <w:rPr>
          <w:b/>
        </w:rPr>
        <w:t>34 мастерски</w:t>
      </w:r>
      <w:r w:rsidR="002A5E1B">
        <w:rPr>
          <w:b/>
        </w:rPr>
        <w:t>х</w:t>
      </w:r>
      <w:r w:rsidR="00A22E4C" w:rsidRPr="0008729C">
        <w:rPr>
          <w:b/>
        </w:rPr>
        <w:t xml:space="preserve"> </w:t>
      </w:r>
      <w:r w:rsidR="00A22E4C" w:rsidRPr="0008729C">
        <w:t>в</w:t>
      </w:r>
      <w:r w:rsidR="00A22E4C" w:rsidRPr="0008729C">
        <w:rPr>
          <w:b/>
        </w:rPr>
        <w:t xml:space="preserve"> 7 </w:t>
      </w:r>
      <w:r w:rsidR="00A22E4C" w:rsidRPr="0008729C">
        <w:t>учреждениях.</w:t>
      </w:r>
    </w:p>
    <w:p w:rsidR="00DC4EFC" w:rsidRPr="0008729C" w:rsidRDefault="00DC4EFC" w:rsidP="00DC4EFC">
      <w:pPr>
        <w:spacing w:line="360" w:lineRule="auto"/>
        <w:ind w:firstLine="709"/>
        <w:jc w:val="both"/>
      </w:pPr>
      <w:r w:rsidRPr="0008729C">
        <w:t xml:space="preserve">В регионе активно внедряется новая форма аттестации по программам СПО – </w:t>
      </w:r>
      <w:r w:rsidRPr="0008729C">
        <w:rPr>
          <w:b/>
        </w:rPr>
        <w:t>демонстрационный экзамен</w:t>
      </w:r>
      <w:r w:rsidRPr="0008729C">
        <w:t xml:space="preserve">. Показатели регионального проекта «Молодые профессионалы» по охвату студентов и учреждений демонстрационным экзаменом </w:t>
      </w:r>
      <w:r w:rsidRPr="0008729C">
        <w:rPr>
          <w:b/>
        </w:rPr>
        <w:t>регионом выполнены</w:t>
      </w:r>
      <w:r w:rsidRPr="0008729C">
        <w:t>. В 2021 году мы должны</w:t>
      </w:r>
      <w:r w:rsidRPr="0008729C">
        <w:rPr>
          <w:b/>
        </w:rPr>
        <w:t xml:space="preserve"> обеспечить </w:t>
      </w:r>
      <w:r w:rsidRPr="0008729C">
        <w:t>создание условий для проведения</w:t>
      </w:r>
      <w:r w:rsidRPr="0008729C">
        <w:rPr>
          <w:b/>
        </w:rPr>
        <w:t xml:space="preserve"> </w:t>
      </w:r>
      <w:r w:rsidRPr="0008729C">
        <w:t>ГИА</w:t>
      </w:r>
      <w:r w:rsidRPr="0008729C">
        <w:rPr>
          <w:b/>
        </w:rPr>
        <w:t xml:space="preserve"> </w:t>
      </w:r>
      <w:r w:rsidRPr="0008729C">
        <w:t>в форме</w:t>
      </w:r>
      <w:r w:rsidRPr="0008729C">
        <w:rPr>
          <w:b/>
        </w:rPr>
        <w:t xml:space="preserve"> демонстрационного экзамена </w:t>
      </w:r>
      <w:r w:rsidRPr="0008729C">
        <w:t>не менее чем в</w:t>
      </w:r>
      <w:r w:rsidRPr="0008729C">
        <w:rPr>
          <w:b/>
        </w:rPr>
        <w:t xml:space="preserve"> 40% </w:t>
      </w:r>
      <w:r w:rsidRPr="0008729C">
        <w:t>учреждений.</w:t>
      </w:r>
    </w:p>
    <w:p w:rsidR="00DC4EFC" w:rsidRPr="0008729C" w:rsidRDefault="00DC4EFC" w:rsidP="00DC4EFC">
      <w:pPr>
        <w:spacing w:line="360" w:lineRule="auto"/>
        <w:ind w:firstLine="709"/>
        <w:jc w:val="both"/>
      </w:pPr>
      <w:r w:rsidRPr="0008729C">
        <w:t>В 2020 году Новосибирская область вместе с Союзом «Моло</w:t>
      </w:r>
      <w:r w:rsidR="00E65C48" w:rsidRPr="0008729C">
        <w:t>дые профессионалы</w:t>
      </w:r>
      <w:r w:rsidRPr="0008729C">
        <w:t>» стала организатором III Национального чемпионата «</w:t>
      </w:r>
      <w:r w:rsidRPr="0008729C">
        <w:rPr>
          <w:b/>
        </w:rPr>
        <w:t>Навыки мудрых</w:t>
      </w:r>
      <w:r w:rsidRPr="0008729C">
        <w:t xml:space="preserve">» для лиц в возрасте 50 лет и старше, который прошел в дистанционно-очном формате. По итогам Финала мы завоевали </w:t>
      </w:r>
      <w:r w:rsidRPr="0008729C">
        <w:rPr>
          <w:b/>
        </w:rPr>
        <w:t>9 медалей</w:t>
      </w:r>
      <w:r w:rsidRPr="0008729C">
        <w:t xml:space="preserve"> и занял</w:t>
      </w:r>
      <w:r w:rsidR="00E65C48" w:rsidRPr="0008729C">
        <w:t>и</w:t>
      </w:r>
      <w:r w:rsidRPr="0008729C">
        <w:t xml:space="preserve"> </w:t>
      </w:r>
      <w:r w:rsidRPr="0008729C">
        <w:rPr>
          <w:b/>
        </w:rPr>
        <w:t>3</w:t>
      </w:r>
      <w:r w:rsidRPr="0008729C">
        <w:t xml:space="preserve"> </w:t>
      </w:r>
      <w:r w:rsidRPr="0008729C">
        <w:rPr>
          <w:b/>
        </w:rPr>
        <w:t>место</w:t>
      </w:r>
      <w:r w:rsidRPr="0008729C">
        <w:t xml:space="preserve"> в рейтинге и </w:t>
      </w:r>
      <w:r w:rsidRPr="0008729C">
        <w:rPr>
          <w:b/>
        </w:rPr>
        <w:t>первое</w:t>
      </w:r>
      <w:r w:rsidRPr="0008729C">
        <w:t xml:space="preserve"> в Кубке регионов после Абсолютного чемпиона – Москв</w:t>
      </w:r>
      <w:r w:rsidR="00703A04" w:rsidRPr="0008729C">
        <w:t>ы</w:t>
      </w:r>
      <w:r w:rsidRPr="0008729C">
        <w:t xml:space="preserve">. </w:t>
      </w:r>
      <w:r w:rsidR="00AB20A7" w:rsidRPr="0008729C">
        <w:t>Мы стали организаторами</w:t>
      </w:r>
      <w:r w:rsidRPr="0008729C">
        <w:t xml:space="preserve"> Национального чемпионата «Навыки мудрых» на 5 лет.</w:t>
      </w:r>
    </w:p>
    <w:p w:rsidR="0013549E" w:rsidRPr="0008729C" w:rsidRDefault="00887161" w:rsidP="0036497A">
      <w:pPr>
        <w:spacing w:line="360" w:lineRule="auto"/>
        <w:ind w:firstLine="709"/>
        <w:jc w:val="both"/>
      </w:pPr>
      <w:r w:rsidRPr="0008729C">
        <w:t>В 2020 году с</w:t>
      </w:r>
      <w:r w:rsidR="00A35716" w:rsidRPr="0008729C">
        <w:t xml:space="preserve">оздан </w:t>
      </w:r>
      <w:r w:rsidR="00A35716" w:rsidRPr="0008729C">
        <w:rPr>
          <w:b/>
        </w:rPr>
        <w:t>Центр опережающей профессиональной подготовки</w:t>
      </w:r>
      <w:r w:rsidR="00A35716" w:rsidRPr="0008729C">
        <w:t xml:space="preserve"> Новосибирской области </w:t>
      </w:r>
      <w:r w:rsidRPr="0008729C">
        <w:t>с целью распространения новых образовательных технологий.</w:t>
      </w:r>
    </w:p>
    <w:p w:rsidR="00A35716" w:rsidRPr="0008729C" w:rsidRDefault="00A35716" w:rsidP="005B61BE">
      <w:pPr>
        <w:spacing w:line="360" w:lineRule="auto"/>
        <w:ind w:firstLine="709"/>
        <w:jc w:val="both"/>
      </w:pPr>
      <w:r w:rsidRPr="0008729C">
        <w:t xml:space="preserve">В 2020 году </w:t>
      </w:r>
      <w:r w:rsidR="003045AE" w:rsidRPr="0008729C">
        <w:t>регион</w:t>
      </w:r>
      <w:r w:rsidRPr="0008729C">
        <w:t xml:space="preserve"> стал участником реализации Программы организации профессионального обучения и дополнительного профессионального образования лиц, пострадавших от</w:t>
      </w:r>
      <w:r w:rsidR="002A10DD" w:rsidRPr="0008729C">
        <w:t xml:space="preserve"> </w:t>
      </w:r>
      <w:r w:rsidRPr="0008729C">
        <w:t>последствий распространения новой ко</w:t>
      </w:r>
      <w:r w:rsidR="00887161" w:rsidRPr="0008729C">
        <w:t xml:space="preserve">ронавирусной инфекции, и получил самую большую </w:t>
      </w:r>
      <w:r w:rsidRPr="0008729C">
        <w:t>квот</w:t>
      </w:r>
      <w:r w:rsidR="00887161" w:rsidRPr="0008729C">
        <w:t xml:space="preserve">у – </w:t>
      </w:r>
      <w:r w:rsidRPr="0008729C">
        <w:rPr>
          <w:b/>
        </w:rPr>
        <w:t xml:space="preserve">2750 </w:t>
      </w:r>
      <w:r w:rsidRPr="0008729C">
        <w:t>человек</w:t>
      </w:r>
      <w:r w:rsidR="005D257A" w:rsidRPr="0008729C">
        <w:t xml:space="preserve">, </w:t>
      </w:r>
      <w:r w:rsidR="005D257A" w:rsidRPr="0008729C">
        <w:lastRenderedPageBreak/>
        <w:t>из них почти</w:t>
      </w:r>
      <w:r w:rsidR="005D257A" w:rsidRPr="0008729C">
        <w:rPr>
          <w:b/>
        </w:rPr>
        <w:t xml:space="preserve"> 2000 студентов</w:t>
      </w:r>
      <w:r w:rsidRPr="0008729C">
        <w:t xml:space="preserve">. Региональным оператором реализации Программы </w:t>
      </w:r>
      <w:r w:rsidR="00FA7B84" w:rsidRPr="0008729C">
        <w:t>стал именно</w:t>
      </w:r>
      <w:r w:rsidRPr="0008729C">
        <w:t xml:space="preserve"> </w:t>
      </w:r>
      <w:r w:rsidRPr="0008729C">
        <w:rPr>
          <w:b/>
        </w:rPr>
        <w:t>ЦОПП</w:t>
      </w:r>
      <w:r w:rsidRPr="0008729C">
        <w:t>.</w:t>
      </w:r>
      <w:r w:rsidR="00F72CB3" w:rsidRPr="0008729C">
        <w:t xml:space="preserve"> </w:t>
      </w:r>
      <w:r w:rsidR="00F72CB3" w:rsidRPr="0008729C">
        <w:rPr>
          <w:b/>
        </w:rPr>
        <w:t>Задачу мы выполнили</w:t>
      </w:r>
      <w:r w:rsidR="00F72CB3" w:rsidRPr="0008729C">
        <w:t>.</w:t>
      </w:r>
    </w:p>
    <w:p w:rsidR="00703A04" w:rsidRPr="0008729C" w:rsidRDefault="00703A04" w:rsidP="00703A04">
      <w:pPr>
        <w:spacing w:line="360" w:lineRule="auto"/>
        <w:ind w:firstLine="709"/>
        <w:jc w:val="both"/>
        <w:rPr>
          <w:b/>
        </w:rPr>
      </w:pPr>
      <w:r w:rsidRPr="0008729C">
        <w:rPr>
          <w:b/>
        </w:rPr>
        <w:t>В 2021 году перед нами стоит сложная, но выполнимая задача – увеличить численность граждан, охваченных деятельностью ЦОПП</w:t>
      </w:r>
      <w:r w:rsidR="002A5E1B">
        <w:rPr>
          <w:b/>
        </w:rPr>
        <w:t>,</w:t>
      </w:r>
      <w:r w:rsidRPr="0008729C">
        <w:rPr>
          <w:b/>
        </w:rPr>
        <w:t xml:space="preserve"> до 4642 человек.</w:t>
      </w:r>
    </w:p>
    <w:p w:rsidR="006B5C02" w:rsidRPr="0008729C" w:rsidRDefault="001616E2" w:rsidP="005B61BE">
      <w:pPr>
        <w:spacing w:line="360" w:lineRule="auto"/>
        <w:ind w:firstLine="709"/>
        <w:jc w:val="both"/>
      </w:pPr>
      <w:r w:rsidRPr="0008729C">
        <w:t>В</w:t>
      </w:r>
      <w:r w:rsidR="00DD5640" w:rsidRPr="0008729C">
        <w:t xml:space="preserve"> рамках целевой подготовки кадров с высшим образованием, получающих поддержку из областного бюджета, в 2020 году </w:t>
      </w:r>
      <w:r w:rsidR="00DD5640" w:rsidRPr="0008729C">
        <w:rPr>
          <w:b/>
        </w:rPr>
        <w:t xml:space="preserve">91% </w:t>
      </w:r>
      <w:r w:rsidR="00DD5640" w:rsidRPr="0008729C">
        <w:t>выпускников</w:t>
      </w:r>
      <w:r w:rsidR="00DD5640" w:rsidRPr="0008729C">
        <w:rPr>
          <w:b/>
        </w:rPr>
        <w:t xml:space="preserve"> выполнил условие контракта и </w:t>
      </w:r>
      <w:r w:rsidR="00A7027E" w:rsidRPr="0008729C">
        <w:rPr>
          <w:b/>
        </w:rPr>
        <w:t xml:space="preserve">был </w:t>
      </w:r>
      <w:r w:rsidR="00DD5640" w:rsidRPr="0008729C">
        <w:rPr>
          <w:b/>
        </w:rPr>
        <w:t>трудоустроен</w:t>
      </w:r>
      <w:r w:rsidR="00DD5640" w:rsidRPr="0008729C">
        <w:t xml:space="preserve">. </w:t>
      </w:r>
      <w:r w:rsidR="006B5C02" w:rsidRPr="0008729C">
        <w:t>Кроме того, в вузах реализуется целевая подготовка кадров в интересах конкретных предприятий. Так, открыты новые специализации и профили с учетом потребностей АО «</w:t>
      </w:r>
      <w:proofErr w:type="spellStart"/>
      <w:r w:rsidR="006B5C02" w:rsidRPr="0008729C">
        <w:t>Сибантраци</w:t>
      </w:r>
      <w:r w:rsidR="00D17A29" w:rsidRPr="0008729C">
        <w:t>т</w:t>
      </w:r>
      <w:proofErr w:type="spellEnd"/>
      <w:r w:rsidR="00D17A29" w:rsidRPr="0008729C">
        <w:t xml:space="preserve">», </w:t>
      </w:r>
      <w:r w:rsidR="006B5C02" w:rsidRPr="0008729C">
        <w:t>заключены договоры о целевом обучении под конкретные проекты предприятия.</w:t>
      </w:r>
    </w:p>
    <w:p w:rsidR="00703A04" w:rsidRPr="0008729C" w:rsidRDefault="006B5C02" w:rsidP="005B61BE">
      <w:pPr>
        <w:autoSpaceDE w:val="0"/>
        <w:autoSpaceDN w:val="0"/>
        <w:spacing w:line="360" w:lineRule="auto"/>
        <w:ind w:firstLine="709"/>
        <w:jc w:val="both"/>
      </w:pPr>
      <w:r w:rsidRPr="0008729C">
        <w:t xml:space="preserve">В 2020 году проведен мониторинг ситуации по реализации целевого обучения студентов на территории Новосибирской области. Активно реализуют практику заключения договоров о целевом обучении </w:t>
      </w:r>
      <w:r w:rsidRPr="0008729C">
        <w:rPr>
          <w:b/>
        </w:rPr>
        <w:t xml:space="preserve">24 из 35 </w:t>
      </w:r>
      <w:r w:rsidRPr="0008729C">
        <w:t xml:space="preserve">районов. С </w:t>
      </w:r>
      <w:r w:rsidRPr="0008729C">
        <w:rPr>
          <w:b/>
        </w:rPr>
        <w:t>11 районами</w:t>
      </w:r>
      <w:r w:rsidRPr="0008729C">
        <w:t xml:space="preserve"> </w:t>
      </w:r>
      <w:r w:rsidR="00AF2238" w:rsidRPr="0008729C">
        <w:t>мы продолжаем</w:t>
      </w:r>
      <w:r w:rsidRPr="0008729C">
        <w:t xml:space="preserve"> работ</w:t>
      </w:r>
      <w:r w:rsidR="00AF2238" w:rsidRPr="0008729C">
        <w:t>у</w:t>
      </w:r>
      <w:r w:rsidRPr="0008729C">
        <w:t xml:space="preserve"> по расширению практики заключения договоров о целевом обучении.</w:t>
      </w:r>
    </w:p>
    <w:p w:rsidR="00A7027E" w:rsidRPr="0008729C" w:rsidRDefault="00A7027E" w:rsidP="00A7027E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08729C">
        <w:rPr>
          <w:rFonts w:eastAsia="Calibri"/>
          <w:lang w:eastAsia="en-US"/>
        </w:rPr>
        <w:t xml:space="preserve">На 2020-2021 учебный год наши </w:t>
      </w:r>
      <w:r w:rsidR="002A5E1B">
        <w:rPr>
          <w:rFonts w:eastAsia="Calibri"/>
          <w:lang w:eastAsia="en-US"/>
        </w:rPr>
        <w:t>в</w:t>
      </w:r>
      <w:r w:rsidRPr="0008729C">
        <w:rPr>
          <w:rFonts w:eastAsia="Calibri"/>
          <w:lang w:eastAsia="en-US"/>
        </w:rPr>
        <w:t xml:space="preserve">узы получили увеличенные на </w:t>
      </w:r>
      <w:r w:rsidRPr="0008729C">
        <w:rPr>
          <w:rFonts w:eastAsia="Calibri"/>
          <w:b/>
          <w:lang w:eastAsia="en-US"/>
        </w:rPr>
        <w:t>14% контрольные цифры приема</w:t>
      </w:r>
      <w:r w:rsidRPr="0008729C">
        <w:rPr>
          <w:rFonts w:eastAsia="Calibri"/>
          <w:lang w:eastAsia="en-US"/>
        </w:rPr>
        <w:t xml:space="preserve">: с </w:t>
      </w:r>
      <w:r w:rsidRPr="0008729C">
        <w:rPr>
          <w:rFonts w:eastAsia="Calibri"/>
          <w:b/>
          <w:lang w:eastAsia="en-US"/>
        </w:rPr>
        <w:t>12178 до 13289</w:t>
      </w:r>
      <w:r w:rsidRPr="0008729C">
        <w:rPr>
          <w:rFonts w:eastAsia="Calibri"/>
          <w:lang w:eastAsia="en-US"/>
        </w:rPr>
        <w:t xml:space="preserve"> человек. </w:t>
      </w:r>
    </w:p>
    <w:p w:rsidR="00703A04" w:rsidRPr="0008729C" w:rsidRDefault="00703A04" w:rsidP="00703A04">
      <w:pPr>
        <w:spacing w:line="360" w:lineRule="auto"/>
        <w:ind w:firstLine="708"/>
        <w:jc w:val="both"/>
        <w:rPr>
          <w:rFonts w:eastAsia="Calibri"/>
          <w:b/>
          <w:lang w:eastAsia="en-US"/>
        </w:rPr>
      </w:pPr>
      <w:r w:rsidRPr="0008729C">
        <w:rPr>
          <w:rFonts w:eastAsia="Calibri"/>
          <w:b/>
          <w:lang w:eastAsia="en-US"/>
        </w:rPr>
        <w:t xml:space="preserve">Основной задачей </w:t>
      </w:r>
      <w:r w:rsidRPr="0008729C">
        <w:rPr>
          <w:rFonts w:eastAsia="Calibri"/>
          <w:lang w:eastAsia="en-US"/>
        </w:rPr>
        <w:t>в части высшего образования</w:t>
      </w:r>
      <w:r w:rsidRPr="0008729C">
        <w:rPr>
          <w:rFonts w:eastAsia="Calibri"/>
          <w:b/>
          <w:lang w:eastAsia="en-US"/>
        </w:rPr>
        <w:t xml:space="preserve"> на 2021 год является повышение качества системы целевого обучения студентов под запросы организаций, участвующих в реализации экономических проектов и территориальных научно-производственных и инновационных кластеров Новосибирской области.</w:t>
      </w:r>
    </w:p>
    <w:p w:rsidR="00AF2238" w:rsidRPr="0008729C" w:rsidRDefault="00703A04" w:rsidP="0036497A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08729C">
        <w:rPr>
          <w:rFonts w:eastAsia="Calibri"/>
          <w:b/>
          <w:lang w:eastAsia="en-US"/>
        </w:rPr>
        <w:t>О молодежной политике.</w:t>
      </w:r>
      <w:r w:rsidRPr="0008729C">
        <w:rPr>
          <w:rFonts w:eastAsia="Calibri"/>
          <w:lang w:eastAsia="en-US"/>
        </w:rPr>
        <w:t xml:space="preserve"> </w:t>
      </w:r>
      <w:r w:rsidR="00950FB7" w:rsidRPr="0008729C">
        <w:rPr>
          <w:rFonts w:eastAsia="Calibri"/>
          <w:lang w:eastAsia="en-US"/>
        </w:rPr>
        <w:t xml:space="preserve">В целях поддержки добровольчества на территории региона создано </w:t>
      </w:r>
      <w:r w:rsidR="00950FB7" w:rsidRPr="0008729C">
        <w:rPr>
          <w:rFonts w:eastAsia="Calibri"/>
          <w:b/>
          <w:lang w:eastAsia="en-US"/>
        </w:rPr>
        <w:t>2 опорных центра</w:t>
      </w:r>
      <w:r w:rsidR="00950FB7" w:rsidRPr="0008729C">
        <w:rPr>
          <w:rFonts w:eastAsia="Calibri"/>
          <w:lang w:eastAsia="en-US"/>
        </w:rPr>
        <w:t xml:space="preserve">. </w:t>
      </w:r>
      <w:r w:rsidR="00C05A1B" w:rsidRPr="0008729C">
        <w:rPr>
          <w:rFonts w:eastAsia="Calibri"/>
          <w:lang w:eastAsia="en-US"/>
        </w:rPr>
        <w:t xml:space="preserve">В 2020 году </w:t>
      </w:r>
      <w:r w:rsidR="006A179E" w:rsidRPr="0008729C">
        <w:rPr>
          <w:rFonts w:eastAsia="Calibri"/>
          <w:lang w:eastAsia="en-US"/>
        </w:rPr>
        <w:t>мы в третий раз</w:t>
      </w:r>
      <w:r w:rsidR="00C05A1B" w:rsidRPr="0008729C">
        <w:rPr>
          <w:rFonts w:eastAsia="Calibri"/>
          <w:lang w:eastAsia="en-US"/>
        </w:rPr>
        <w:t xml:space="preserve"> подряд победил</w:t>
      </w:r>
      <w:r w:rsidR="006A179E" w:rsidRPr="0008729C">
        <w:rPr>
          <w:rFonts w:eastAsia="Calibri"/>
          <w:lang w:eastAsia="en-US"/>
        </w:rPr>
        <w:t>и</w:t>
      </w:r>
      <w:r w:rsidR="00C05A1B" w:rsidRPr="0008729C">
        <w:rPr>
          <w:rFonts w:eastAsia="Calibri"/>
          <w:lang w:eastAsia="en-US"/>
        </w:rPr>
        <w:t xml:space="preserve"> в конкурсе лучших региональных практик поддержки </w:t>
      </w:r>
      <w:proofErr w:type="spellStart"/>
      <w:r w:rsidR="00C05A1B" w:rsidRPr="0008729C">
        <w:rPr>
          <w:rFonts w:eastAsia="Calibri"/>
          <w:lang w:eastAsia="en-US"/>
        </w:rPr>
        <w:t>волонтерства</w:t>
      </w:r>
      <w:proofErr w:type="spellEnd"/>
      <w:r w:rsidR="00C05A1B" w:rsidRPr="0008729C">
        <w:rPr>
          <w:rFonts w:eastAsia="Calibri"/>
          <w:lang w:eastAsia="en-US"/>
        </w:rPr>
        <w:t xml:space="preserve"> «Регион добрых дел». Из федерального бюджета </w:t>
      </w:r>
      <w:r w:rsidR="006A179E" w:rsidRPr="0008729C">
        <w:rPr>
          <w:rFonts w:eastAsia="Calibri"/>
          <w:lang w:eastAsia="en-US"/>
        </w:rPr>
        <w:t>нам будет направлено</w:t>
      </w:r>
      <w:r w:rsidR="00C05A1B" w:rsidRPr="0008729C">
        <w:rPr>
          <w:rFonts w:eastAsia="Calibri"/>
          <w:lang w:eastAsia="en-US"/>
        </w:rPr>
        <w:t xml:space="preserve"> 5</w:t>
      </w:r>
      <w:r w:rsidR="00C05A1B" w:rsidRPr="0008729C">
        <w:rPr>
          <w:rFonts w:eastAsia="Calibri"/>
          <w:b/>
          <w:lang w:eastAsia="en-US"/>
        </w:rPr>
        <w:t>,7 млн рублей</w:t>
      </w:r>
      <w:r w:rsidR="00C05A1B" w:rsidRPr="0008729C">
        <w:rPr>
          <w:rFonts w:eastAsia="Calibri"/>
          <w:lang w:eastAsia="en-US"/>
        </w:rPr>
        <w:t xml:space="preserve"> для создания в 2021 году еще </w:t>
      </w:r>
      <w:r w:rsidR="00C05A1B" w:rsidRPr="0008729C">
        <w:rPr>
          <w:rFonts w:eastAsia="Calibri"/>
          <w:b/>
          <w:lang w:eastAsia="en-US"/>
        </w:rPr>
        <w:t>5</w:t>
      </w:r>
      <w:r w:rsidR="00C05A1B" w:rsidRPr="0008729C">
        <w:rPr>
          <w:rFonts w:eastAsia="Calibri"/>
          <w:lang w:eastAsia="en-US"/>
        </w:rPr>
        <w:t xml:space="preserve"> опорных центров добровольчества в муниципалитетах.</w:t>
      </w:r>
      <w:r w:rsidR="006C6B55" w:rsidRPr="0008729C">
        <w:rPr>
          <w:rFonts w:eastAsia="Calibri"/>
          <w:lang w:eastAsia="en-US"/>
        </w:rPr>
        <w:t xml:space="preserve"> </w:t>
      </w:r>
    </w:p>
    <w:p w:rsidR="00950FB7" w:rsidRPr="0008729C" w:rsidRDefault="00950FB7" w:rsidP="00950FB7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08729C">
        <w:rPr>
          <w:rFonts w:eastAsia="Calibri"/>
          <w:lang w:eastAsia="en-US"/>
        </w:rPr>
        <w:t xml:space="preserve">21 марта </w:t>
      </w:r>
      <w:r w:rsidR="00D868B7" w:rsidRPr="0008729C">
        <w:rPr>
          <w:rFonts w:eastAsia="Calibri"/>
          <w:lang w:eastAsia="en-US"/>
        </w:rPr>
        <w:t xml:space="preserve">2020 года </w:t>
      </w:r>
      <w:r w:rsidRPr="0008729C">
        <w:rPr>
          <w:rFonts w:eastAsia="Calibri"/>
          <w:lang w:eastAsia="en-US"/>
        </w:rPr>
        <w:t xml:space="preserve">в России была запущена Всероссийская акция взаимопомощи </w:t>
      </w:r>
      <w:r w:rsidRPr="0008729C">
        <w:rPr>
          <w:rFonts w:eastAsia="Calibri"/>
          <w:b/>
          <w:lang w:eastAsia="en-US"/>
        </w:rPr>
        <w:t>#</w:t>
      </w:r>
      <w:proofErr w:type="spellStart"/>
      <w:r w:rsidRPr="0008729C">
        <w:rPr>
          <w:rFonts w:eastAsia="Calibri"/>
          <w:b/>
          <w:lang w:eastAsia="en-US"/>
        </w:rPr>
        <w:t>МыВместе</w:t>
      </w:r>
      <w:proofErr w:type="spellEnd"/>
      <w:r w:rsidRPr="0008729C">
        <w:rPr>
          <w:rFonts w:eastAsia="Calibri"/>
          <w:lang w:eastAsia="en-US"/>
        </w:rPr>
        <w:t>, объединившая людей, которые решили во время пандемии коронавируса помогать другим. Для реализации акции в Новосибирской области созданы три волонтерских штаба по организации помощи нуждающимся</w:t>
      </w:r>
      <w:r w:rsidR="002A5E1B">
        <w:rPr>
          <w:rFonts w:eastAsia="Calibri"/>
          <w:lang w:eastAsia="en-US"/>
        </w:rPr>
        <w:t>.</w:t>
      </w:r>
    </w:p>
    <w:p w:rsidR="00950FB7" w:rsidRPr="0008729C" w:rsidRDefault="00950FB7" w:rsidP="00703A04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08729C">
        <w:rPr>
          <w:rFonts w:eastAsia="Calibri"/>
          <w:lang w:eastAsia="en-US"/>
        </w:rPr>
        <w:t xml:space="preserve">Более </w:t>
      </w:r>
      <w:r w:rsidR="00A22E4C" w:rsidRPr="0008729C">
        <w:rPr>
          <w:rFonts w:eastAsia="Calibri"/>
          <w:b/>
          <w:lang w:eastAsia="en-US"/>
        </w:rPr>
        <w:t>1500</w:t>
      </w:r>
      <w:r w:rsidRPr="0008729C">
        <w:rPr>
          <w:rFonts w:eastAsia="Calibri"/>
          <w:b/>
          <w:lang w:eastAsia="en-US"/>
        </w:rPr>
        <w:t xml:space="preserve"> волонтеров и 20 организаций</w:t>
      </w:r>
      <w:r w:rsidRPr="0008729C">
        <w:rPr>
          <w:rFonts w:eastAsia="Calibri"/>
          <w:lang w:eastAsia="en-US"/>
        </w:rPr>
        <w:t xml:space="preserve"> помогали жителям области в городах и районах. Волонтеры доставляли лекарства и продукты, юристы и психологи бесплатно консультировали нуждающихся, а партнеры акции помогали услугами и товарами.</w:t>
      </w:r>
    </w:p>
    <w:p w:rsidR="00544797" w:rsidRPr="0008729C" w:rsidRDefault="00544797" w:rsidP="0036497A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08729C">
        <w:rPr>
          <w:rFonts w:eastAsia="Calibri"/>
          <w:lang w:eastAsia="en-US"/>
        </w:rPr>
        <w:t>Развиваются у нас и студенческие общественные организации, например, «</w:t>
      </w:r>
      <w:r w:rsidRPr="0008729C">
        <w:rPr>
          <w:rFonts w:eastAsia="Calibri"/>
          <w:b/>
          <w:lang w:eastAsia="en-US"/>
        </w:rPr>
        <w:t>Российские студенческие отряды»</w:t>
      </w:r>
      <w:r w:rsidRPr="0008729C">
        <w:rPr>
          <w:rFonts w:eastAsia="Calibri"/>
          <w:lang w:eastAsia="en-US"/>
        </w:rPr>
        <w:t xml:space="preserve">. Всего в 2020 году удалось трудоустроить </w:t>
      </w:r>
      <w:r w:rsidRPr="0008729C">
        <w:rPr>
          <w:rFonts w:eastAsia="Calibri"/>
          <w:b/>
          <w:lang w:eastAsia="en-US"/>
        </w:rPr>
        <w:t xml:space="preserve">109 </w:t>
      </w:r>
      <w:r w:rsidRPr="0008729C">
        <w:rPr>
          <w:rFonts w:eastAsia="Calibri"/>
          <w:lang w:eastAsia="en-US"/>
        </w:rPr>
        <w:t>студенческих отрядов</w:t>
      </w:r>
      <w:r w:rsidRPr="0008729C">
        <w:rPr>
          <w:rFonts w:eastAsia="Calibri"/>
          <w:b/>
          <w:lang w:eastAsia="en-US"/>
        </w:rPr>
        <w:t xml:space="preserve"> </w:t>
      </w:r>
      <w:r w:rsidRPr="0008729C">
        <w:rPr>
          <w:rFonts w:eastAsia="Calibri"/>
          <w:lang w:eastAsia="en-US"/>
        </w:rPr>
        <w:t>численностью</w:t>
      </w:r>
      <w:r w:rsidRPr="0008729C">
        <w:rPr>
          <w:rFonts w:eastAsia="Calibri"/>
          <w:b/>
          <w:lang w:eastAsia="en-US"/>
        </w:rPr>
        <w:t xml:space="preserve"> 1930 </w:t>
      </w:r>
      <w:r w:rsidRPr="0008729C">
        <w:rPr>
          <w:rFonts w:eastAsia="Calibri"/>
          <w:lang w:eastAsia="en-US"/>
        </w:rPr>
        <w:t xml:space="preserve">человек. </w:t>
      </w:r>
      <w:r w:rsidR="00942A4D" w:rsidRPr="0008729C">
        <w:rPr>
          <w:rFonts w:eastAsia="Calibri"/>
          <w:lang w:eastAsia="en-US"/>
        </w:rPr>
        <w:t>С</w:t>
      </w:r>
      <w:r w:rsidRPr="0008729C">
        <w:rPr>
          <w:rFonts w:eastAsia="Calibri"/>
          <w:lang w:eastAsia="en-US"/>
        </w:rPr>
        <w:t>о 2 июля по 30 августа 2020 года работал Всероссийский студенческий медицинский отряд «</w:t>
      </w:r>
      <w:r w:rsidRPr="0008729C">
        <w:rPr>
          <w:rFonts w:eastAsia="Calibri"/>
          <w:b/>
          <w:lang w:eastAsia="en-US"/>
        </w:rPr>
        <w:t>Академия</w:t>
      </w:r>
      <w:r w:rsidRPr="0008729C">
        <w:rPr>
          <w:rFonts w:eastAsia="Calibri"/>
          <w:lang w:eastAsia="en-US"/>
        </w:rPr>
        <w:t>». В рамках акции «</w:t>
      </w:r>
      <w:r w:rsidRPr="0008729C">
        <w:rPr>
          <w:rFonts w:eastAsia="Calibri"/>
          <w:b/>
          <w:lang w:eastAsia="en-US"/>
        </w:rPr>
        <w:t>Снежный десант</w:t>
      </w:r>
      <w:r w:rsidRPr="0008729C">
        <w:rPr>
          <w:rFonts w:eastAsia="Calibri"/>
          <w:lang w:eastAsia="en-US"/>
        </w:rPr>
        <w:t xml:space="preserve">» ребята посетили 150 населенных пунктов, </w:t>
      </w:r>
      <w:r w:rsidRPr="0008729C">
        <w:rPr>
          <w:rFonts w:eastAsia="Calibri"/>
          <w:bCs/>
          <w:lang w:eastAsia="en-US"/>
        </w:rPr>
        <w:t>оказали помощь более</w:t>
      </w:r>
      <w:r w:rsidRPr="0008729C">
        <w:rPr>
          <w:rFonts w:eastAsia="Calibri"/>
          <w:b/>
          <w:bCs/>
          <w:lang w:eastAsia="en-US"/>
        </w:rPr>
        <w:t xml:space="preserve"> 500 </w:t>
      </w:r>
      <w:r w:rsidRPr="0008729C">
        <w:rPr>
          <w:rFonts w:eastAsia="Calibri"/>
          <w:bCs/>
          <w:lang w:eastAsia="en-US"/>
        </w:rPr>
        <w:t>ветеранам и одиноким пенсионерам, привели в надлежащее со</w:t>
      </w:r>
      <w:r w:rsidRPr="0008729C">
        <w:rPr>
          <w:rFonts w:eastAsia="Calibri"/>
          <w:bCs/>
          <w:lang w:eastAsia="en-US"/>
        </w:rPr>
        <w:lastRenderedPageBreak/>
        <w:t xml:space="preserve">стояние </w:t>
      </w:r>
      <w:r w:rsidRPr="0008729C">
        <w:rPr>
          <w:rFonts w:eastAsia="Calibri"/>
          <w:b/>
          <w:bCs/>
          <w:lang w:eastAsia="en-US"/>
        </w:rPr>
        <w:t xml:space="preserve">37 </w:t>
      </w:r>
      <w:r w:rsidRPr="0008729C">
        <w:rPr>
          <w:rFonts w:eastAsia="Calibri"/>
          <w:bCs/>
          <w:lang w:eastAsia="en-US"/>
        </w:rPr>
        <w:t>памятников и объектов</w:t>
      </w:r>
      <w:r w:rsidRPr="0008729C">
        <w:rPr>
          <w:rFonts w:eastAsia="Calibri"/>
          <w:b/>
          <w:bCs/>
          <w:lang w:eastAsia="en-US"/>
        </w:rPr>
        <w:t xml:space="preserve"> </w:t>
      </w:r>
      <w:r w:rsidRPr="0008729C">
        <w:rPr>
          <w:rFonts w:eastAsia="Calibri"/>
          <w:bCs/>
          <w:lang w:eastAsia="en-US"/>
        </w:rPr>
        <w:t>культуры, провели профориентационную работу с более</w:t>
      </w:r>
      <w:r w:rsidRPr="0008729C">
        <w:rPr>
          <w:rFonts w:eastAsia="Calibri"/>
          <w:b/>
          <w:bCs/>
          <w:lang w:eastAsia="en-US"/>
        </w:rPr>
        <w:t xml:space="preserve"> 30 000 </w:t>
      </w:r>
      <w:r w:rsidRPr="0008729C">
        <w:rPr>
          <w:rFonts w:eastAsia="Calibri"/>
          <w:bCs/>
          <w:lang w:eastAsia="en-US"/>
        </w:rPr>
        <w:t>школьник</w:t>
      </w:r>
      <w:r w:rsidR="002A5E1B">
        <w:rPr>
          <w:rFonts w:eastAsia="Calibri"/>
          <w:bCs/>
          <w:lang w:eastAsia="en-US"/>
        </w:rPr>
        <w:t>ов</w:t>
      </w:r>
      <w:r w:rsidRPr="0008729C">
        <w:rPr>
          <w:rFonts w:eastAsia="Calibri"/>
          <w:bCs/>
          <w:lang w:eastAsia="en-US"/>
        </w:rPr>
        <w:t xml:space="preserve">. </w:t>
      </w:r>
    </w:p>
    <w:p w:rsidR="00544797" w:rsidRPr="0008729C" w:rsidRDefault="00544797" w:rsidP="005B61B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08729C">
        <w:rPr>
          <w:rFonts w:eastAsia="Calibri"/>
          <w:lang w:eastAsia="en-US"/>
        </w:rPr>
        <w:t xml:space="preserve">Одним из главных событий 2020 года для движения стало открытие на площади перед театром «ГЛОБУС» </w:t>
      </w:r>
      <w:r w:rsidRPr="0008729C">
        <w:rPr>
          <w:rFonts w:eastAsia="Calibri"/>
          <w:b/>
          <w:lang w:eastAsia="en-US"/>
        </w:rPr>
        <w:t>стелы, посвященной студенческим отрядам</w:t>
      </w:r>
      <w:r w:rsidRPr="0008729C">
        <w:rPr>
          <w:rFonts w:eastAsia="Calibri"/>
          <w:lang w:eastAsia="en-US"/>
        </w:rPr>
        <w:t>.</w:t>
      </w:r>
    </w:p>
    <w:p w:rsidR="0036497A" w:rsidRPr="0008729C" w:rsidRDefault="00544797" w:rsidP="005B61B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08729C">
        <w:rPr>
          <w:rFonts w:eastAsia="Calibri"/>
          <w:lang w:eastAsia="en-US"/>
        </w:rPr>
        <w:t>Развивается в регионе и деятельность «</w:t>
      </w:r>
      <w:r w:rsidRPr="0008729C">
        <w:rPr>
          <w:rFonts w:eastAsia="Calibri"/>
          <w:b/>
          <w:lang w:eastAsia="en-US"/>
        </w:rPr>
        <w:t>Российского союза молодежи</w:t>
      </w:r>
      <w:r w:rsidRPr="0008729C">
        <w:rPr>
          <w:rFonts w:eastAsia="Calibri"/>
          <w:lang w:eastAsia="en-US"/>
        </w:rPr>
        <w:t>», ключевы</w:t>
      </w:r>
      <w:r w:rsidR="00F63745" w:rsidRPr="0008729C">
        <w:rPr>
          <w:rFonts w:eastAsia="Calibri"/>
          <w:lang w:eastAsia="en-US"/>
        </w:rPr>
        <w:t>м</w:t>
      </w:r>
      <w:r w:rsidRPr="0008729C">
        <w:rPr>
          <w:rFonts w:eastAsia="Calibri"/>
          <w:lang w:eastAsia="en-US"/>
        </w:rPr>
        <w:t xml:space="preserve"> проекто</w:t>
      </w:r>
      <w:r w:rsidR="00F63745" w:rsidRPr="0008729C">
        <w:rPr>
          <w:rFonts w:eastAsia="Calibri"/>
          <w:lang w:eastAsia="en-US"/>
        </w:rPr>
        <w:t>м которого</w:t>
      </w:r>
      <w:r w:rsidRPr="0008729C">
        <w:rPr>
          <w:rFonts w:eastAsia="Calibri"/>
          <w:lang w:eastAsia="en-US"/>
        </w:rPr>
        <w:t xml:space="preserve"> является фестиваль «</w:t>
      </w:r>
      <w:r w:rsidRPr="0008729C">
        <w:rPr>
          <w:rFonts w:eastAsia="Calibri"/>
          <w:b/>
          <w:lang w:eastAsia="en-US"/>
        </w:rPr>
        <w:t>Российская студенческая весна</w:t>
      </w:r>
      <w:r w:rsidRPr="0008729C">
        <w:rPr>
          <w:rFonts w:eastAsia="Calibri"/>
          <w:lang w:eastAsia="en-US"/>
        </w:rPr>
        <w:t xml:space="preserve">». </w:t>
      </w:r>
    </w:p>
    <w:p w:rsidR="00FB09D5" w:rsidRPr="0008729C" w:rsidRDefault="00FB09D5" w:rsidP="005B61BE">
      <w:pPr>
        <w:spacing w:line="360" w:lineRule="auto"/>
        <w:ind w:firstLine="709"/>
        <w:jc w:val="both"/>
        <w:rPr>
          <w:shd w:val="clear" w:color="auto" w:fill="FFFFFF"/>
        </w:rPr>
      </w:pPr>
      <w:r w:rsidRPr="0008729C">
        <w:rPr>
          <w:b/>
          <w:shd w:val="clear" w:color="auto" w:fill="FFFFFF"/>
        </w:rPr>
        <w:t>27 января 2021 года</w:t>
      </w:r>
      <w:r w:rsidRPr="0008729C">
        <w:rPr>
          <w:shd w:val="clear" w:color="auto" w:fill="FFFFFF"/>
        </w:rPr>
        <w:t xml:space="preserve"> Правительство Новосибирской области подписало соглашение о сотрудничестве с «</w:t>
      </w:r>
      <w:r w:rsidRPr="0008729C">
        <w:rPr>
          <w:b/>
          <w:shd w:val="clear" w:color="auto" w:fill="FFFFFF"/>
        </w:rPr>
        <w:t>Российским союзом молодёжи</w:t>
      </w:r>
      <w:r w:rsidRPr="0008729C">
        <w:rPr>
          <w:shd w:val="clear" w:color="auto" w:fill="FFFFFF"/>
        </w:rPr>
        <w:t>».</w:t>
      </w:r>
      <w:r w:rsidRPr="0008729C">
        <w:t xml:space="preserve"> </w:t>
      </w:r>
      <w:r w:rsidRPr="0008729C">
        <w:rPr>
          <w:shd w:val="clear" w:color="auto" w:fill="FFFFFF"/>
        </w:rPr>
        <w:t xml:space="preserve">Среди перспективных направлений сотрудничества Правительства Новосибирской области и «Российского союза молодежи» – патриотическое воспитание молодежи, развитие творчества, </w:t>
      </w:r>
      <w:r w:rsidR="00132567" w:rsidRPr="0008729C">
        <w:rPr>
          <w:shd w:val="clear" w:color="auto" w:fill="FFFFFF"/>
        </w:rPr>
        <w:t xml:space="preserve">её </w:t>
      </w:r>
      <w:r w:rsidRPr="0008729C">
        <w:rPr>
          <w:shd w:val="clear" w:color="auto" w:fill="FFFFFF"/>
        </w:rPr>
        <w:t>кадрового и интеллектуального потенциала, молодёжный туризм, содействие профессиональной занятости и т.д.</w:t>
      </w:r>
    </w:p>
    <w:p w:rsidR="00125924" w:rsidRPr="0008729C" w:rsidRDefault="00125924" w:rsidP="005B61B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08729C">
        <w:rPr>
          <w:rFonts w:eastAsia="Calibri"/>
          <w:lang w:eastAsia="en-US"/>
        </w:rPr>
        <w:t xml:space="preserve">В Новосибирской области для детей школьного возраста осуществляют свою деятельность </w:t>
      </w:r>
      <w:r w:rsidRPr="0008729C">
        <w:rPr>
          <w:rFonts w:eastAsia="Calibri"/>
          <w:b/>
          <w:lang w:eastAsia="en-US"/>
        </w:rPr>
        <w:t>два движения</w:t>
      </w:r>
      <w:r w:rsidRPr="0008729C">
        <w:rPr>
          <w:rFonts w:eastAsia="Calibri"/>
          <w:lang w:eastAsia="en-US"/>
        </w:rPr>
        <w:t>: «Российское движение школьников» и «ЮНАРМИЯ».</w:t>
      </w:r>
    </w:p>
    <w:p w:rsidR="00D01E31" w:rsidRPr="0008729C" w:rsidRDefault="00A22E4C" w:rsidP="0036497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08729C">
        <w:rPr>
          <w:rFonts w:eastAsia="Calibri"/>
          <w:lang w:eastAsia="en-US"/>
        </w:rPr>
        <w:t>В</w:t>
      </w:r>
      <w:r w:rsidR="00793068" w:rsidRPr="0008729C">
        <w:rPr>
          <w:rFonts w:eastAsia="Calibri"/>
          <w:lang w:eastAsia="en-US"/>
        </w:rPr>
        <w:t xml:space="preserve"> «ЮНАРМИИ» сформировано </w:t>
      </w:r>
      <w:r w:rsidR="00793068" w:rsidRPr="0008729C">
        <w:rPr>
          <w:rFonts w:eastAsia="Calibri"/>
          <w:b/>
          <w:lang w:eastAsia="en-US"/>
        </w:rPr>
        <w:t>324 юнармейских отряда</w:t>
      </w:r>
      <w:r w:rsidR="00793068" w:rsidRPr="0008729C">
        <w:rPr>
          <w:rFonts w:eastAsia="Calibri"/>
          <w:lang w:eastAsia="en-US"/>
        </w:rPr>
        <w:t xml:space="preserve">, в которые входят </w:t>
      </w:r>
      <w:r w:rsidR="00793068" w:rsidRPr="0008729C">
        <w:rPr>
          <w:rFonts w:eastAsia="Calibri"/>
          <w:b/>
          <w:lang w:eastAsia="en-US"/>
        </w:rPr>
        <w:t>около 7</w:t>
      </w:r>
      <w:r w:rsidR="0022776D" w:rsidRPr="0008729C">
        <w:rPr>
          <w:rFonts w:eastAsia="Calibri"/>
          <w:b/>
          <w:lang w:eastAsia="en-US"/>
        </w:rPr>
        <w:t xml:space="preserve"> 000 </w:t>
      </w:r>
      <w:r w:rsidR="00793068" w:rsidRPr="0008729C">
        <w:rPr>
          <w:rFonts w:eastAsia="Calibri"/>
          <w:b/>
          <w:lang w:eastAsia="en-US"/>
        </w:rPr>
        <w:t>юнармейцев</w:t>
      </w:r>
      <w:r w:rsidR="0022776D" w:rsidRPr="0008729C">
        <w:rPr>
          <w:rFonts w:eastAsia="Calibri"/>
          <w:lang w:eastAsia="en-US"/>
        </w:rPr>
        <w:t xml:space="preserve">. </w:t>
      </w:r>
    </w:p>
    <w:p w:rsidR="00E0755C" w:rsidRPr="0008729C" w:rsidRDefault="00417865" w:rsidP="0036497A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08729C">
        <w:rPr>
          <w:rFonts w:eastAsia="Calibri"/>
          <w:lang w:eastAsia="en-US"/>
        </w:rPr>
        <w:t>В настоящее время выстраивается</w:t>
      </w:r>
      <w:r w:rsidR="00E0755C" w:rsidRPr="0008729C">
        <w:rPr>
          <w:rFonts w:eastAsia="Calibri"/>
          <w:lang w:eastAsia="en-US"/>
        </w:rPr>
        <w:t xml:space="preserve"> систем</w:t>
      </w:r>
      <w:r w:rsidRPr="0008729C">
        <w:rPr>
          <w:rFonts w:eastAsia="Calibri"/>
          <w:lang w:eastAsia="en-US"/>
        </w:rPr>
        <w:t>а</w:t>
      </w:r>
      <w:r w:rsidR="00E0755C" w:rsidRPr="0008729C">
        <w:rPr>
          <w:rFonts w:eastAsia="Calibri"/>
          <w:lang w:eastAsia="en-US"/>
        </w:rPr>
        <w:t xml:space="preserve"> </w:t>
      </w:r>
      <w:r w:rsidRPr="0008729C">
        <w:rPr>
          <w:rFonts w:eastAsia="Calibri"/>
          <w:lang w:eastAsia="en-US"/>
        </w:rPr>
        <w:t>работы</w:t>
      </w:r>
      <w:r w:rsidR="00E0755C" w:rsidRPr="0008729C">
        <w:rPr>
          <w:rFonts w:eastAsia="Calibri"/>
          <w:lang w:eastAsia="en-US"/>
        </w:rPr>
        <w:t xml:space="preserve"> </w:t>
      </w:r>
      <w:r w:rsidR="001616E2" w:rsidRPr="0008729C">
        <w:rPr>
          <w:rFonts w:eastAsia="Calibri"/>
          <w:lang w:eastAsia="en-US"/>
        </w:rPr>
        <w:t>регионального</w:t>
      </w:r>
      <w:r w:rsidR="00E0755C" w:rsidRPr="0008729C">
        <w:rPr>
          <w:rFonts w:eastAsia="Calibri"/>
          <w:lang w:eastAsia="en-US"/>
        </w:rPr>
        <w:t xml:space="preserve"> отделения </w:t>
      </w:r>
      <w:r w:rsidRPr="0008729C">
        <w:rPr>
          <w:rFonts w:eastAsia="Calibri"/>
          <w:lang w:eastAsia="en-US"/>
        </w:rPr>
        <w:t>«</w:t>
      </w:r>
      <w:r w:rsidR="00DC198E" w:rsidRPr="0008729C">
        <w:rPr>
          <w:rFonts w:eastAsia="Calibri"/>
          <w:b/>
          <w:lang w:eastAsia="en-US"/>
        </w:rPr>
        <w:t>РДШ</w:t>
      </w:r>
      <w:r w:rsidR="00DC198E" w:rsidRPr="0008729C">
        <w:rPr>
          <w:rFonts w:eastAsia="Calibri"/>
          <w:lang w:eastAsia="en-US"/>
        </w:rPr>
        <w:t>»</w:t>
      </w:r>
      <w:r w:rsidR="00E0755C" w:rsidRPr="0008729C">
        <w:rPr>
          <w:rFonts w:eastAsia="Calibri"/>
          <w:lang w:eastAsia="en-US"/>
        </w:rPr>
        <w:t xml:space="preserve">. Во </w:t>
      </w:r>
      <w:r w:rsidR="00E0755C" w:rsidRPr="0008729C">
        <w:rPr>
          <w:rFonts w:eastAsia="Calibri"/>
          <w:b/>
          <w:lang w:eastAsia="en-US"/>
        </w:rPr>
        <w:t>всех муниципалитетах</w:t>
      </w:r>
      <w:r w:rsidR="00E0755C" w:rsidRPr="0008729C">
        <w:rPr>
          <w:rFonts w:eastAsia="Calibri"/>
          <w:lang w:eastAsia="en-US"/>
        </w:rPr>
        <w:t xml:space="preserve"> действуют местные отделения, объединяю</w:t>
      </w:r>
      <w:r w:rsidR="00A22E4C" w:rsidRPr="0008729C">
        <w:rPr>
          <w:rFonts w:eastAsia="Calibri"/>
          <w:lang w:eastAsia="en-US"/>
        </w:rPr>
        <w:t>щие</w:t>
      </w:r>
      <w:r w:rsidR="00E0755C" w:rsidRPr="0008729C">
        <w:rPr>
          <w:rFonts w:eastAsia="Calibri"/>
          <w:lang w:eastAsia="en-US"/>
        </w:rPr>
        <w:t xml:space="preserve"> более</w:t>
      </w:r>
      <w:r w:rsidR="00E0755C" w:rsidRPr="0008729C">
        <w:rPr>
          <w:rFonts w:eastAsia="Calibri"/>
          <w:b/>
          <w:lang w:eastAsia="en-US"/>
        </w:rPr>
        <w:t xml:space="preserve"> 7500 </w:t>
      </w:r>
      <w:r w:rsidR="00E0755C" w:rsidRPr="0008729C">
        <w:rPr>
          <w:rFonts w:eastAsia="Calibri"/>
          <w:lang w:eastAsia="en-US"/>
        </w:rPr>
        <w:t xml:space="preserve">школьников. </w:t>
      </w:r>
      <w:r w:rsidR="00544797" w:rsidRPr="0008729C">
        <w:rPr>
          <w:rFonts w:eastAsia="Calibri"/>
          <w:lang w:eastAsia="en-US"/>
        </w:rPr>
        <w:t xml:space="preserve">Лидерами среди </w:t>
      </w:r>
      <w:r w:rsidR="00544797" w:rsidRPr="0008729C">
        <w:rPr>
          <w:rFonts w:eastAsia="Calibri"/>
          <w:b/>
          <w:lang w:eastAsia="en-US"/>
        </w:rPr>
        <w:t xml:space="preserve">местных отделений </w:t>
      </w:r>
      <w:r w:rsidR="00544797" w:rsidRPr="0008729C">
        <w:rPr>
          <w:rFonts w:eastAsia="Calibri"/>
          <w:lang w:eastAsia="en-US"/>
        </w:rPr>
        <w:t xml:space="preserve">муниципалитетов являются Новосибирск, Новосибирский, Барабинский, Куйбышевский и </w:t>
      </w:r>
      <w:proofErr w:type="spellStart"/>
      <w:r w:rsidR="00544797" w:rsidRPr="0008729C">
        <w:rPr>
          <w:rFonts w:eastAsia="Calibri"/>
          <w:lang w:eastAsia="en-US"/>
        </w:rPr>
        <w:t>Баганский</w:t>
      </w:r>
      <w:proofErr w:type="spellEnd"/>
      <w:r w:rsidR="00544797" w:rsidRPr="0008729C">
        <w:rPr>
          <w:rFonts w:eastAsia="Calibri"/>
          <w:lang w:eastAsia="en-US"/>
        </w:rPr>
        <w:t xml:space="preserve"> районы. Среди </w:t>
      </w:r>
      <w:r w:rsidR="00544797" w:rsidRPr="0008729C">
        <w:rPr>
          <w:rFonts w:eastAsia="Calibri"/>
          <w:b/>
          <w:lang w:eastAsia="en-US"/>
        </w:rPr>
        <w:t>школ</w:t>
      </w:r>
      <w:r w:rsidR="00544797" w:rsidRPr="0008729C">
        <w:rPr>
          <w:rFonts w:eastAsia="Calibri"/>
          <w:lang w:eastAsia="en-US"/>
        </w:rPr>
        <w:t xml:space="preserve"> лидируют школа №10 Куйбышев</w:t>
      </w:r>
      <w:r w:rsidR="00AB20A7" w:rsidRPr="0008729C">
        <w:rPr>
          <w:rFonts w:eastAsia="Calibri"/>
          <w:lang w:eastAsia="en-US"/>
        </w:rPr>
        <w:t>а</w:t>
      </w:r>
      <w:r w:rsidR="00544797" w:rsidRPr="0008729C">
        <w:rPr>
          <w:rFonts w:eastAsia="Calibri"/>
          <w:lang w:eastAsia="en-US"/>
        </w:rPr>
        <w:t xml:space="preserve"> Куйбышевского района,</w:t>
      </w:r>
      <w:r w:rsidR="00544797" w:rsidRPr="0008729C">
        <w:t xml:space="preserve"> </w:t>
      </w:r>
      <w:r w:rsidR="00544797" w:rsidRPr="0008729C">
        <w:rPr>
          <w:rFonts w:eastAsia="Calibri"/>
          <w:lang w:eastAsia="en-US"/>
        </w:rPr>
        <w:t xml:space="preserve">школы №64 и </w:t>
      </w:r>
      <w:r w:rsidR="002A5E1B">
        <w:rPr>
          <w:rFonts w:eastAsia="Calibri"/>
          <w:lang w:eastAsia="en-US"/>
        </w:rPr>
        <w:t>№</w:t>
      </w:r>
      <w:r w:rsidR="00544797" w:rsidRPr="0008729C">
        <w:rPr>
          <w:rFonts w:eastAsia="Calibri"/>
          <w:lang w:eastAsia="en-US"/>
        </w:rPr>
        <w:t xml:space="preserve">175 Новосибирска, </w:t>
      </w:r>
      <w:proofErr w:type="spellStart"/>
      <w:r w:rsidR="00544797" w:rsidRPr="0008729C">
        <w:rPr>
          <w:rFonts w:eastAsia="Calibri"/>
          <w:lang w:eastAsia="en-US"/>
        </w:rPr>
        <w:t>Мироновская</w:t>
      </w:r>
      <w:proofErr w:type="spellEnd"/>
      <w:r w:rsidR="00544797" w:rsidRPr="0008729C">
        <w:rPr>
          <w:rFonts w:eastAsia="Calibri"/>
          <w:lang w:eastAsia="en-US"/>
        </w:rPr>
        <w:t xml:space="preserve"> школа Баганского района и школа №3 Барабинска Барабинского района</w:t>
      </w:r>
      <w:r w:rsidR="0036497A" w:rsidRPr="0008729C">
        <w:rPr>
          <w:rFonts w:eastAsia="Calibri"/>
          <w:lang w:eastAsia="en-US"/>
        </w:rPr>
        <w:t>.</w:t>
      </w:r>
    </w:p>
    <w:p w:rsidR="00E0755C" w:rsidRPr="0008729C" w:rsidRDefault="00E0755C" w:rsidP="00E0755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08729C">
        <w:rPr>
          <w:rFonts w:eastAsia="Calibri"/>
          <w:b/>
          <w:lang w:eastAsia="en-US"/>
        </w:rPr>
        <w:t>8 учащихся школ региона</w:t>
      </w:r>
      <w:r w:rsidRPr="0008729C">
        <w:rPr>
          <w:rFonts w:eastAsia="Calibri"/>
          <w:lang w:eastAsia="en-US"/>
        </w:rPr>
        <w:t xml:space="preserve"> стали победителями конкурса «</w:t>
      </w:r>
      <w:r w:rsidRPr="0008729C">
        <w:rPr>
          <w:rFonts w:eastAsia="Calibri"/>
          <w:b/>
          <w:lang w:eastAsia="en-US"/>
        </w:rPr>
        <w:t>Большая перемена</w:t>
      </w:r>
      <w:r w:rsidR="004C288F" w:rsidRPr="0008729C">
        <w:rPr>
          <w:rFonts w:eastAsia="Calibri"/>
          <w:lang w:eastAsia="en-US"/>
        </w:rPr>
        <w:t>», получившие</w:t>
      </w:r>
      <w:r w:rsidRPr="0008729C">
        <w:rPr>
          <w:rFonts w:eastAsia="Calibri"/>
          <w:lang w:eastAsia="en-US"/>
        </w:rPr>
        <w:t xml:space="preserve"> сертификат</w:t>
      </w:r>
      <w:r w:rsidR="004C288F" w:rsidRPr="0008729C">
        <w:rPr>
          <w:rFonts w:eastAsia="Calibri"/>
          <w:lang w:eastAsia="en-US"/>
        </w:rPr>
        <w:t>ы</w:t>
      </w:r>
      <w:r w:rsidRPr="0008729C">
        <w:rPr>
          <w:rFonts w:eastAsia="Calibri"/>
          <w:lang w:eastAsia="en-US"/>
        </w:rPr>
        <w:t xml:space="preserve"> </w:t>
      </w:r>
      <w:r w:rsidRPr="0008729C">
        <w:rPr>
          <w:rFonts w:eastAsia="Calibri"/>
          <w:b/>
          <w:lang w:eastAsia="en-US"/>
        </w:rPr>
        <w:t>на 1 миллион рублей</w:t>
      </w:r>
      <w:r w:rsidRPr="0008729C">
        <w:rPr>
          <w:rFonts w:eastAsia="Calibri"/>
          <w:lang w:eastAsia="en-US"/>
        </w:rPr>
        <w:t>, который они могут потратить на оплату дальнейшего обучения, покупку жилья или открытие собственного бизнеса.</w:t>
      </w:r>
    </w:p>
    <w:p w:rsidR="00B11BAA" w:rsidRPr="0008729C" w:rsidRDefault="00E0755C" w:rsidP="00E0755C">
      <w:pPr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08729C">
        <w:rPr>
          <w:rFonts w:eastAsia="Calibri"/>
          <w:lang w:eastAsia="en-US"/>
        </w:rPr>
        <w:t xml:space="preserve">Благодаря участию в проектах РДШ, школьники получают возможности для реализации своего потенциала и инициатив. Став победителями </w:t>
      </w:r>
      <w:r w:rsidR="00AB20A7" w:rsidRPr="0008729C">
        <w:rPr>
          <w:rFonts w:eastAsia="Calibri"/>
          <w:lang w:eastAsia="en-US"/>
        </w:rPr>
        <w:t xml:space="preserve">Всероссийского конкурса «РДШ </w:t>
      </w:r>
      <w:proofErr w:type="gramStart"/>
      <w:r w:rsidR="00AB20A7" w:rsidRPr="0008729C">
        <w:rPr>
          <w:rFonts w:eastAsia="Calibri"/>
          <w:lang w:eastAsia="en-US"/>
        </w:rPr>
        <w:t>–</w:t>
      </w:r>
      <w:proofErr w:type="gramEnd"/>
      <w:r w:rsidR="00AB20A7" w:rsidRPr="0008729C">
        <w:rPr>
          <w:rFonts w:eastAsia="Calibri"/>
          <w:lang w:eastAsia="en-US"/>
        </w:rPr>
        <w:t xml:space="preserve"> т</w:t>
      </w:r>
      <w:r w:rsidRPr="0008729C">
        <w:rPr>
          <w:rFonts w:eastAsia="Calibri"/>
          <w:lang w:eastAsia="en-US"/>
        </w:rPr>
        <w:t>ерритория самоуправления» в номинации «</w:t>
      </w:r>
      <w:r w:rsidRPr="0008729C">
        <w:rPr>
          <w:rFonts w:eastAsia="Calibri"/>
          <w:b/>
          <w:lang w:eastAsia="en-US"/>
        </w:rPr>
        <w:t>Стартуем смело</w:t>
      </w:r>
      <w:r w:rsidRPr="0008729C">
        <w:rPr>
          <w:rFonts w:eastAsia="Calibri"/>
          <w:lang w:eastAsia="en-US"/>
        </w:rPr>
        <w:t>», команда «ВАУ» школы №64 Новосибирска получила поддержку для реализации проекта «</w:t>
      </w:r>
      <w:r w:rsidRPr="0008729C">
        <w:rPr>
          <w:rFonts w:eastAsia="Calibri"/>
          <w:b/>
          <w:lang w:eastAsia="en-US"/>
        </w:rPr>
        <w:t>Азбука РДШ</w:t>
      </w:r>
      <w:r w:rsidR="00D868B7" w:rsidRPr="0008729C">
        <w:rPr>
          <w:rFonts w:eastAsia="Calibri"/>
          <w:lang w:eastAsia="en-US"/>
        </w:rPr>
        <w:t>»</w:t>
      </w:r>
      <w:r w:rsidRPr="0008729C">
        <w:rPr>
          <w:rFonts w:eastAsia="Calibri"/>
          <w:lang w:eastAsia="en-US"/>
        </w:rPr>
        <w:t>.</w:t>
      </w:r>
      <w:r w:rsidR="00D868B7" w:rsidRPr="0008729C">
        <w:rPr>
          <w:rFonts w:eastAsia="Calibri"/>
          <w:lang w:eastAsia="en-US"/>
        </w:rPr>
        <w:t xml:space="preserve"> </w:t>
      </w:r>
      <w:r w:rsidR="00EB412F" w:rsidRPr="0008729C">
        <w:rPr>
          <w:rFonts w:eastAsia="Calibri"/>
          <w:b/>
          <w:lang w:eastAsia="en-US"/>
        </w:rPr>
        <w:t>5</w:t>
      </w:r>
      <w:r w:rsidRPr="0008729C">
        <w:rPr>
          <w:rFonts w:eastAsia="Calibri"/>
          <w:b/>
          <w:lang w:eastAsia="en-US"/>
        </w:rPr>
        <w:t xml:space="preserve"> вожатых</w:t>
      </w:r>
      <w:r w:rsidRPr="0008729C">
        <w:rPr>
          <w:rFonts w:eastAsia="Calibri"/>
          <w:lang w:eastAsia="en-US"/>
        </w:rPr>
        <w:t xml:space="preserve"> </w:t>
      </w:r>
      <w:r w:rsidRPr="0008729C">
        <w:rPr>
          <w:rFonts w:eastAsia="Calibri"/>
          <w:bCs/>
          <w:lang w:eastAsia="en-US"/>
        </w:rPr>
        <w:t xml:space="preserve">из Новосибирской области стали победителями Всероссийского конкурса «Лига вожатых», а еще </w:t>
      </w:r>
      <w:r w:rsidR="00EB412F" w:rsidRPr="0008729C">
        <w:rPr>
          <w:rFonts w:eastAsia="Calibri"/>
          <w:b/>
          <w:bCs/>
          <w:lang w:eastAsia="en-US"/>
        </w:rPr>
        <w:t>4</w:t>
      </w:r>
      <w:r w:rsidRPr="0008729C">
        <w:rPr>
          <w:rFonts w:eastAsia="Calibri"/>
          <w:b/>
          <w:bCs/>
          <w:lang w:eastAsia="en-US"/>
        </w:rPr>
        <w:t xml:space="preserve"> вошли в ТОП-20</w:t>
      </w:r>
      <w:r w:rsidRPr="0008729C">
        <w:rPr>
          <w:rFonts w:eastAsia="Calibri"/>
          <w:bCs/>
          <w:lang w:eastAsia="en-US"/>
        </w:rPr>
        <w:t xml:space="preserve"> активных участников конкурса и стали обладателями «Признания коллег». </w:t>
      </w:r>
    </w:p>
    <w:p w:rsidR="00C71339" w:rsidRPr="0008729C" w:rsidRDefault="006C6B55" w:rsidP="0036497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08729C">
        <w:rPr>
          <w:rFonts w:eastAsia="Calibri"/>
          <w:lang w:eastAsia="en-US"/>
        </w:rPr>
        <w:t>Д</w:t>
      </w:r>
      <w:r w:rsidR="00125924" w:rsidRPr="0008729C">
        <w:rPr>
          <w:rFonts w:eastAsia="Calibri"/>
          <w:lang w:eastAsia="en-US"/>
        </w:rPr>
        <w:t xml:space="preserve">етские и молодежные организации играют значимую роль в системе воспитания, помогая решать проблему занятости молодежи во внеурочное время. Для </w:t>
      </w:r>
      <w:r w:rsidR="005B4564" w:rsidRPr="0008729C">
        <w:rPr>
          <w:rFonts w:eastAsia="Calibri"/>
          <w:lang w:eastAsia="en-US"/>
        </w:rPr>
        <w:t xml:space="preserve">системной работы </w:t>
      </w:r>
      <w:r w:rsidR="00125924" w:rsidRPr="0008729C">
        <w:rPr>
          <w:rFonts w:eastAsia="Calibri"/>
          <w:lang w:eastAsia="en-US"/>
        </w:rPr>
        <w:t>необходима организация совместных проектов разны</w:t>
      </w:r>
      <w:r w:rsidR="00544797" w:rsidRPr="0008729C">
        <w:rPr>
          <w:rFonts w:eastAsia="Calibri"/>
          <w:lang w:eastAsia="en-US"/>
        </w:rPr>
        <w:t>х</w:t>
      </w:r>
      <w:r w:rsidR="00125924" w:rsidRPr="0008729C">
        <w:rPr>
          <w:rFonts w:eastAsia="Calibri"/>
          <w:lang w:eastAsia="en-US"/>
        </w:rPr>
        <w:t xml:space="preserve"> общественны</w:t>
      </w:r>
      <w:r w:rsidR="00544797" w:rsidRPr="0008729C">
        <w:rPr>
          <w:rFonts w:eastAsia="Calibri"/>
          <w:lang w:eastAsia="en-US"/>
        </w:rPr>
        <w:t>х</w:t>
      </w:r>
      <w:r w:rsidR="00125924" w:rsidRPr="0008729C">
        <w:rPr>
          <w:rFonts w:eastAsia="Calibri"/>
          <w:lang w:eastAsia="en-US"/>
        </w:rPr>
        <w:t xml:space="preserve"> </w:t>
      </w:r>
      <w:r w:rsidR="00544797" w:rsidRPr="0008729C">
        <w:rPr>
          <w:rFonts w:eastAsia="Calibri"/>
          <w:lang w:eastAsia="en-US"/>
        </w:rPr>
        <w:t>организаций</w:t>
      </w:r>
      <w:r w:rsidR="00125924" w:rsidRPr="0008729C">
        <w:rPr>
          <w:rFonts w:eastAsia="Calibri"/>
          <w:lang w:eastAsia="en-US"/>
        </w:rPr>
        <w:t xml:space="preserve">. </w:t>
      </w:r>
      <w:r w:rsidR="005B4564" w:rsidRPr="0008729C">
        <w:rPr>
          <w:rFonts w:eastAsia="Calibri"/>
          <w:lang w:eastAsia="en-US"/>
        </w:rPr>
        <w:t>Так, в 2021 году п</w:t>
      </w:r>
      <w:r w:rsidR="00125924" w:rsidRPr="0008729C">
        <w:rPr>
          <w:rFonts w:eastAsia="Calibri"/>
          <w:lang w:eastAsia="en-US"/>
        </w:rPr>
        <w:t xml:space="preserve">ланируется серия мероприятий </w:t>
      </w:r>
      <w:r w:rsidR="004C288F" w:rsidRPr="0008729C">
        <w:rPr>
          <w:rFonts w:eastAsia="Calibri"/>
          <w:lang w:eastAsia="en-US"/>
        </w:rPr>
        <w:t>РДШ</w:t>
      </w:r>
      <w:r w:rsidR="00125924" w:rsidRPr="0008729C">
        <w:rPr>
          <w:rFonts w:eastAsia="Calibri"/>
          <w:lang w:eastAsia="en-US"/>
        </w:rPr>
        <w:t xml:space="preserve"> и </w:t>
      </w:r>
      <w:r w:rsidR="004C288F" w:rsidRPr="0008729C">
        <w:rPr>
          <w:rFonts w:eastAsia="Calibri"/>
          <w:lang w:eastAsia="en-US"/>
        </w:rPr>
        <w:t>РСМ</w:t>
      </w:r>
      <w:r w:rsidR="00125924" w:rsidRPr="0008729C">
        <w:rPr>
          <w:rFonts w:eastAsia="Calibri"/>
          <w:lang w:eastAsia="en-US"/>
        </w:rPr>
        <w:t>.</w:t>
      </w:r>
    </w:p>
    <w:p w:rsidR="00B12836" w:rsidRPr="0008729C" w:rsidRDefault="00B12836" w:rsidP="00B12836">
      <w:pPr>
        <w:pStyle w:val="a7"/>
        <w:tabs>
          <w:tab w:val="left" w:pos="0"/>
        </w:tabs>
        <w:suppressAutoHyphens w:val="0"/>
        <w:spacing w:line="360" w:lineRule="auto"/>
        <w:ind w:left="0" w:firstLine="720"/>
        <w:rPr>
          <w:rFonts w:eastAsia="Calibri"/>
          <w:b/>
          <w:sz w:val="24"/>
          <w:szCs w:val="24"/>
          <w:lang w:eastAsia="en-US"/>
        </w:rPr>
      </w:pPr>
      <w:r w:rsidRPr="0008729C">
        <w:rPr>
          <w:rFonts w:eastAsia="Calibri"/>
          <w:b/>
          <w:sz w:val="24"/>
          <w:szCs w:val="24"/>
          <w:lang w:eastAsia="en-US"/>
        </w:rPr>
        <w:lastRenderedPageBreak/>
        <w:t>Уважаемые коллеги</w:t>
      </w:r>
      <w:r w:rsidRPr="0008729C">
        <w:rPr>
          <w:rFonts w:eastAsia="Calibri"/>
          <w:sz w:val="24"/>
          <w:szCs w:val="24"/>
          <w:lang w:eastAsia="en-US"/>
        </w:rPr>
        <w:t xml:space="preserve">, </w:t>
      </w:r>
      <w:r w:rsidRPr="0008729C">
        <w:rPr>
          <w:rFonts w:eastAsia="Calibri"/>
          <w:b/>
          <w:sz w:val="24"/>
          <w:szCs w:val="24"/>
          <w:lang w:eastAsia="en-US"/>
        </w:rPr>
        <w:t>отмечу</w:t>
      </w:r>
      <w:r w:rsidRPr="0008729C">
        <w:rPr>
          <w:rFonts w:eastAsia="Calibri"/>
          <w:sz w:val="24"/>
          <w:szCs w:val="24"/>
          <w:lang w:eastAsia="en-US"/>
        </w:rPr>
        <w:t xml:space="preserve">, что система образования Новосибирской области выполнила свои обязательства в рамках реализации национального проекта «Образования». </w:t>
      </w:r>
      <w:r w:rsidRPr="0008729C">
        <w:rPr>
          <w:rFonts w:eastAsia="Calibri"/>
          <w:b/>
          <w:sz w:val="24"/>
          <w:szCs w:val="24"/>
          <w:lang w:eastAsia="en-US"/>
        </w:rPr>
        <w:t>Все ключевые показатели достигнуты</w:t>
      </w:r>
      <w:r w:rsidR="002A5E1B">
        <w:rPr>
          <w:rFonts w:eastAsia="Calibri"/>
          <w:b/>
          <w:sz w:val="24"/>
          <w:szCs w:val="24"/>
          <w:lang w:eastAsia="en-US"/>
        </w:rPr>
        <w:t>.</w:t>
      </w:r>
    </w:p>
    <w:p w:rsidR="00B12836" w:rsidRPr="0008729C" w:rsidRDefault="00B12836" w:rsidP="0036497A">
      <w:pPr>
        <w:pStyle w:val="a7"/>
        <w:tabs>
          <w:tab w:val="left" w:pos="0"/>
        </w:tabs>
        <w:suppressAutoHyphens w:val="0"/>
        <w:spacing w:line="360" w:lineRule="auto"/>
        <w:ind w:left="0" w:firstLine="720"/>
        <w:rPr>
          <w:rFonts w:eastAsia="Calibri"/>
          <w:sz w:val="24"/>
          <w:szCs w:val="24"/>
          <w:lang w:eastAsia="en-US"/>
        </w:rPr>
      </w:pPr>
      <w:r w:rsidRPr="0008729C">
        <w:rPr>
          <w:rFonts w:eastAsia="Calibri"/>
          <w:b/>
          <w:sz w:val="24"/>
          <w:szCs w:val="24"/>
          <w:lang w:eastAsia="en-US"/>
        </w:rPr>
        <w:t>Таким образом</w:t>
      </w:r>
      <w:r w:rsidRPr="0008729C">
        <w:rPr>
          <w:rFonts w:eastAsia="Calibri"/>
          <w:sz w:val="24"/>
          <w:szCs w:val="24"/>
          <w:lang w:eastAsia="en-US"/>
        </w:rPr>
        <w:t>, в 2020 году мы сумели ответить на основные вызовы времени и перестроили нашу работу, нацелившись на получение к 2024 году главного результата – вхождение в пятёрку лучших систем образования России</w:t>
      </w:r>
      <w:r w:rsidR="002A5E1B">
        <w:rPr>
          <w:rFonts w:eastAsia="Calibri"/>
          <w:sz w:val="24"/>
          <w:szCs w:val="24"/>
          <w:lang w:eastAsia="en-US"/>
        </w:rPr>
        <w:t>.</w:t>
      </w:r>
    </w:p>
    <w:p w:rsidR="00A554E8" w:rsidRPr="0008729C" w:rsidRDefault="00FB09D5" w:rsidP="00A554E8">
      <w:pPr>
        <w:pStyle w:val="a7"/>
        <w:tabs>
          <w:tab w:val="left" w:pos="0"/>
        </w:tabs>
        <w:suppressAutoHyphens w:val="0"/>
        <w:spacing w:line="360" w:lineRule="auto"/>
        <w:ind w:left="0" w:firstLine="720"/>
        <w:rPr>
          <w:sz w:val="24"/>
          <w:szCs w:val="24"/>
          <w:lang w:eastAsia="ru-RU"/>
        </w:rPr>
      </w:pPr>
      <w:r w:rsidRPr="0008729C">
        <w:rPr>
          <w:sz w:val="24"/>
          <w:szCs w:val="24"/>
          <w:lang w:eastAsia="ru-RU"/>
        </w:rPr>
        <w:t>Г</w:t>
      </w:r>
      <w:r w:rsidR="00A554E8" w:rsidRPr="0008729C">
        <w:rPr>
          <w:sz w:val="24"/>
          <w:szCs w:val="24"/>
          <w:lang w:eastAsia="ru-RU"/>
        </w:rPr>
        <w:t xml:space="preserve">лавным событием 2020 года стало празднование </w:t>
      </w:r>
      <w:r w:rsidR="00A554E8" w:rsidRPr="0008729C">
        <w:rPr>
          <w:b/>
          <w:sz w:val="24"/>
          <w:szCs w:val="24"/>
          <w:lang w:eastAsia="ru-RU"/>
        </w:rPr>
        <w:t>75-летнего юбилея</w:t>
      </w:r>
      <w:r w:rsidR="00A554E8" w:rsidRPr="0008729C">
        <w:rPr>
          <w:sz w:val="24"/>
          <w:szCs w:val="24"/>
          <w:lang w:eastAsia="ru-RU"/>
        </w:rPr>
        <w:t xml:space="preserve"> Великой Победы нашего народа над фашизмом. Десятки мероприятий прошли в каждом учреждении. Их мультипликативный эффект заключается в сохранении исторической памяти о великом подвиге нашего народа. </w:t>
      </w:r>
      <w:r w:rsidR="00A554E8" w:rsidRPr="0008729C">
        <w:rPr>
          <w:b/>
          <w:sz w:val="24"/>
          <w:szCs w:val="24"/>
          <w:lang w:eastAsia="ru-RU"/>
        </w:rPr>
        <w:t>Необходимо</w:t>
      </w:r>
      <w:r w:rsidR="00A554E8" w:rsidRPr="0008729C">
        <w:rPr>
          <w:sz w:val="24"/>
          <w:szCs w:val="24"/>
          <w:lang w:eastAsia="ru-RU"/>
        </w:rPr>
        <w:t xml:space="preserve"> в полной мере закрепить полученный положительный опыт деятельности в этом направлении в 2020 году и использовать его в нашей повседневной</w:t>
      </w:r>
      <w:r w:rsidR="00A554E8" w:rsidRPr="0008729C">
        <w:rPr>
          <w:b/>
          <w:sz w:val="24"/>
          <w:szCs w:val="24"/>
          <w:lang w:eastAsia="ru-RU"/>
        </w:rPr>
        <w:t xml:space="preserve"> воспитательной </w:t>
      </w:r>
      <w:r w:rsidR="00A554E8" w:rsidRPr="0008729C">
        <w:rPr>
          <w:sz w:val="24"/>
          <w:szCs w:val="24"/>
          <w:lang w:eastAsia="ru-RU"/>
        </w:rPr>
        <w:t>работе.</w:t>
      </w:r>
    </w:p>
    <w:p w:rsidR="00FB09D5" w:rsidRPr="0008729C" w:rsidRDefault="00FB09D5" w:rsidP="00F00186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08729C">
        <w:rPr>
          <w:b/>
        </w:rPr>
        <w:t>Уважаемые коллеги</w:t>
      </w:r>
      <w:r w:rsidRPr="0008729C">
        <w:t xml:space="preserve">, </w:t>
      </w:r>
      <w:bookmarkStart w:id="3" w:name="_Hlk62815527"/>
      <w:r w:rsidRPr="0008729C">
        <w:rPr>
          <w:rFonts w:eastAsia="Calibri"/>
          <w:lang w:eastAsia="en-US"/>
        </w:rPr>
        <w:t>о</w:t>
      </w:r>
      <w:r w:rsidR="0083310C" w:rsidRPr="0008729C">
        <w:rPr>
          <w:rFonts w:eastAsia="Calibri"/>
          <w:lang w:eastAsia="en-US"/>
        </w:rPr>
        <w:t>сновным направлением работы 2021 года, кроме выполнения задач национального проекта «Образование», является достижение всех намеченных планов по повышению качества образования: как на региональном уровне, так и на школьном и муниципальном уровнях</w:t>
      </w:r>
      <w:bookmarkEnd w:id="3"/>
      <w:r w:rsidR="0083310C" w:rsidRPr="0008729C">
        <w:rPr>
          <w:rFonts w:eastAsia="Calibri"/>
          <w:lang w:eastAsia="en-US"/>
        </w:rPr>
        <w:t>. Об этом мы более точечно с Вами поговорим</w:t>
      </w:r>
      <w:bookmarkStart w:id="4" w:name="_GoBack"/>
      <w:bookmarkEnd w:id="4"/>
      <w:r w:rsidR="0083310C" w:rsidRPr="0008729C">
        <w:rPr>
          <w:rFonts w:eastAsia="Calibri"/>
          <w:lang w:eastAsia="en-US"/>
        </w:rPr>
        <w:t xml:space="preserve"> при проведении окружных совещаний в марте 2021 года.</w:t>
      </w:r>
      <w:r w:rsidR="006C6B55" w:rsidRPr="0008729C">
        <w:rPr>
          <w:rFonts w:eastAsia="Calibri"/>
          <w:lang w:eastAsia="en-US"/>
        </w:rPr>
        <w:t xml:space="preserve"> </w:t>
      </w:r>
    </w:p>
    <w:sectPr w:rsidR="00FB09D5" w:rsidRPr="0008729C" w:rsidSect="00CA23C5">
      <w:footerReference w:type="default" r:id="rId8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9AA" w:rsidRDefault="008F09AA" w:rsidP="00AC6327">
      <w:r>
        <w:separator/>
      </w:r>
    </w:p>
  </w:endnote>
  <w:endnote w:type="continuationSeparator" w:id="0">
    <w:p w:rsidR="008F09AA" w:rsidRDefault="008F09AA" w:rsidP="00A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99032"/>
      <w:docPartObj>
        <w:docPartGallery w:val="Page Numbers (Bottom of Page)"/>
        <w:docPartUnique/>
      </w:docPartObj>
    </w:sdtPr>
    <w:sdtEndPr/>
    <w:sdtContent>
      <w:p w:rsidR="00FB09D5" w:rsidRPr="00AC6327" w:rsidRDefault="00FB09D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56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9AA" w:rsidRDefault="008F09AA" w:rsidP="00AC6327">
      <w:r>
        <w:separator/>
      </w:r>
    </w:p>
  </w:footnote>
  <w:footnote w:type="continuationSeparator" w:id="0">
    <w:p w:rsidR="008F09AA" w:rsidRDefault="008F09AA" w:rsidP="00AC6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0DF0"/>
    <w:multiLevelType w:val="multilevel"/>
    <w:tmpl w:val="DCF898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DE483D"/>
    <w:multiLevelType w:val="multilevel"/>
    <w:tmpl w:val="3814AB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5477E0"/>
    <w:multiLevelType w:val="hybridMultilevel"/>
    <w:tmpl w:val="C31ED64E"/>
    <w:lvl w:ilvl="0" w:tplc="62B64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B517F0"/>
    <w:multiLevelType w:val="multilevel"/>
    <w:tmpl w:val="F31E644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0B695D90"/>
    <w:multiLevelType w:val="hybridMultilevel"/>
    <w:tmpl w:val="73E6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079F1"/>
    <w:multiLevelType w:val="hybridMultilevel"/>
    <w:tmpl w:val="5F12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01A0A"/>
    <w:multiLevelType w:val="hybridMultilevel"/>
    <w:tmpl w:val="B9486FAE"/>
    <w:lvl w:ilvl="0" w:tplc="17440414">
      <w:start w:val="1"/>
      <w:numFmt w:val="decimal"/>
      <w:lvlText w:val="%1)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933525"/>
    <w:multiLevelType w:val="hybridMultilevel"/>
    <w:tmpl w:val="274A9F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F52428"/>
    <w:multiLevelType w:val="multilevel"/>
    <w:tmpl w:val="C4023A0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9" w15:restartNumberingAfterBreak="0">
    <w:nsid w:val="1F8C7BDB"/>
    <w:multiLevelType w:val="hybridMultilevel"/>
    <w:tmpl w:val="F2F42DA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74E03"/>
    <w:multiLevelType w:val="hybridMultilevel"/>
    <w:tmpl w:val="12581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ED39C0"/>
    <w:multiLevelType w:val="hybridMultilevel"/>
    <w:tmpl w:val="513CC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C704CD"/>
    <w:multiLevelType w:val="hybridMultilevel"/>
    <w:tmpl w:val="CA04A7EC"/>
    <w:lvl w:ilvl="0" w:tplc="7D722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251BF4"/>
    <w:multiLevelType w:val="hybridMultilevel"/>
    <w:tmpl w:val="0D5037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4E03A74"/>
    <w:multiLevelType w:val="hybridMultilevel"/>
    <w:tmpl w:val="F6A6FA58"/>
    <w:lvl w:ilvl="0" w:tplc="A986F0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A24BE3"/>
    <w:multiLevelType w:val="multilevel"/>
    <w:tmpl w:val="478C52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6" w15:restartNumberingAfterBreak="0">
    <w:nsid w:val="3B7368D4"/>
    <w:multiLevelType w:val="hybridMultilevel"/>
    <w:tmpl w:val="CD3E6384"/>
    <w:lvl w:ilvl="0" w:tplc="7D722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378F0"/>
    <w:multiLevelType w:val="hybridMultilevel"/>
    <w:tmpl w:val="B3240462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8" w15:restartNumberingAfterBreak="0">
    <w:nsid w:val="44A53988"/>
    <w:multiLevelType w:val="hybridMultilevel"/>
    <w:tmpl w:val="AD14461C"/>
    <w:lvl w:ilvl="0" w:tplc="E684E1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9D0DEF"/>
    <w:multiLevelType w:val="hybridMultilevel"/>
    <w:tmpl w:val="818C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D3F5C"/>
    <w:multiLevelType w:val="multilevel"/>
    <w:tmpl w:val="F118C61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1" w15:restartNumberingAfterBreak="0">
    <w:nsid w:val="584E7EAF"/>
    <w:multiLevelType w:val="hybridMultilevel"/>
    <w:tmpl w:val="92CE80B2"/>
    <w:lvl w:ilvl="0" w:tplc="B8B0D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89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89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E9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01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E5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68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A4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8E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CE62929"/>
    <w:multiLevelType w:val="hybridMultilevel"/>
    <w:tmpl w:val="8752C9DA"/>
    <w:lvl w:ilvl="0" w:tplc="E684E1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A85CE5"/>
    <w:multiLevelType w:val="hybridMultilevel"/>
    <w:tmpl w:val="149E3CE0"/>
    <w:lvl w:ilvl="0" w:tplc="E684E1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086CC7"/>
    <w:multiLevelType w:val="hybridMultilevel"/>
    <w:tmpl w:val="A0E4D20A"/>
    <w:lvl w:ilvl="0" w:tplc="E684E1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118025C"/>
    <w:multiLevelType w:val="multilevel"/>
    <w:tmpl w:val="62A48A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 w15:restartNumberingAfterBreak="0">
    <w:nsid w:val="712D295D"/>
    <w:multiLevelType w:val="multilevel"/>
    <w:tmpl w:val="38D22C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1FB6A03"/>
    <w:multiLevelType w:val="hybridMultilevel"/>
    <w:tmpl w:val="9A566722"/>
    <w:lvl w:ilvl="0" w:tplc="EAB49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2D76768"/>
    <w:multiLevelType w:val="hybridMultilevel"/>
    <w:tmpl w:val="662C3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9700AC4"/>
    <w:multiLevelType w:val="hybridMultilevel"/>
    <w:tmpl w:val="FEE8BF5C"/>
    <w:lvl w:ilvl="0" w:tplc="1C6CBA2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D2F4726"/>
    <w:multiLevelType w:val="hybridMultilevel"/>
    <w:tmpl w:val="9F0C29DC"/>
    <w:lvl w:ilvl="0" w:tplc="56B02A8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3"/>
  </w:num>
  <w:num w:numId="5">
    <w:abstractNumId w:val="18"/>
  </w:num>
  <w:num w:numId="6">
    <w:abstractNumId w:val="22"/>
  </w:num>
  <w:num w:numId="7">
    <w:abstractNumId w:val="10"/>
  </w:num>
  <w:num w:numId="8">
    <w:abstractNumId w:val="11"/>
  </w:num>
  <w:num w:numId="9">
    <w:abstractNumId w:val="15"/>
  </w:num>
  <w:num w:numId="10">
    <w:abstractNumId w:val="27"/>
  </w:num>
  <w:num w:numId="11">
    <w:abstractNumId w:val="2"/>
  </w:num>
  <w:num w:numId="12">
    <w:abstractNumId w:val="7"/>
  </w:num>
  <w:num w:numId="13">
    <w:abstractNumId w:val="13"/>
  </w:num>
  <w:num w:numId="14">
    <w:abstractNumId w:val="24"/>
  </w:num>
  <w:num w:numId="15">
    <w:abstractNumId w:val="21"/>
  </w:num>
  <w:num w:numId="16">
    <w:abstractNumId w:val="26"/>
  </w:num>
  <w:num w:numId="17">
    <w:abstractNumId w:val="14"/>
  </w:num>
  <w:num w:numId="18">
    <w:abstractNumId w:val="29"/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</w:num>
  <w:num w:numId="27">
    <w:abstractNumId w:val="9"/>
  </w:num>
  <w:num w:numId="28">
    <w:abstractNumId w:val="5"/>
  </w:num>
  <w:num w:numId="29">
    <w:abstractNumId w:val="12"/>
  </w:num>
  <w:num w:numId="30">
    <w:abstractNumId w:val="19"/>
  </w:num>
  <w:num w:numId="31">
    <w:abstractNumId w:val="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327"/>
    <w:rsid w:val="00017192"/>
    <w:rsid w:val="00023788"/>
    <w:rsid w:val="00024399"/>
    <w:rsid w:val="00025040"/>
    <w:rsid w:val="00034BB2"/>
    <w:rsid w:val="00050643"/>
    <w:rsid w:val="0005179C"/>
    <w:rsid w:val="00056190"/>
    <w:rsid w:val="00056A82"/>
    <w:rsid w:val="00065BD0"/>
    <w:rsid w:val="00066265"/>
    <w:rsid w:val="00067AA8"/>
    <w:rsid w:val="0007176D"/>
    <w:rsid w:val="0007275B"/>
    <w:rsid w:val="00076441"/>
    <w:rsid w:val="000768B8"/>
    <w:rsid w:val="000810FE"/>
    <w:rsid w:val="00081E0B"/>
    <w:rsid w:val="00085272"/>
    <w:rsid w:val="0008729C"/>
    <w:rsid w:val="000911FC"/>
    <w:rsid w:val="00092BDC"/>
    <w:rsid w:val="00095A6A"/>
    <w:rsid w:val="000B1549"/>
    <w:rsid w:val="000B2AD0"/>
    <w:rsid w:val="000B3F02"/>
    <w:rsid w:val="000B50B1"/>
    <w:rsid w:val="000C1C03"/>
    <w:rsid w:val="000C1F89"/>
    <w:rsid w:val="000C3F09"/>
    <w:rsid w:val="000C3FBF"/>
    <w:rsid w:val="000C63AF"/>
    <w:rsid w:val="000D0BD3"/>
    <w:rsid w:val="000D1E65"/>
    <w:rsid w:val="000D2541"/>
    <w:rsid w:val="000D311A"/>
    <w:rsid w:val="000D42E4"/>
    <w:rsid w:val="000E15ED"/>
    <w:rsid w:val="000F0369"/>
    <w:rsid w:val="000F0785"/>
    <w:rsid w:val="000F1CA6"/>
    <w:rsid w:val="000F2BC3"/>
    <w:rsid w:val="00111299"/>
    <w:rsid w:val="0011137A"/>
    <w:rsid w:val="001207FF"/>
    <w:rsid w:val="00125924"/>
    <w:rsid w:val="00127F93"/>
    <w:rsid w:val="00132567"/>
    <w:rsid w:val="0013549E"/>
    <w:rsid w:val="001368F3"/>
    <w:rsid w:val="00137EB2"/>
    <w:rsid w:val="00141AB5"/>
    <w:rsid w:val="0014219B"/>
    <w:rsid w:val="0014574A"/>
    <w:rsid w:val="00147C9C"/>
    <w:rsid w:val="00157C62"/>
    <w:rsid w:val="00157D08"/>
    <w:rsid w:val="001616E2"/>
    <w:rsid w:val="00163DCC"/>
    <w:rsid w:val="00167691"/>
    <w:rsid w:val="00170F6A"/>
    <w:rsid w:val="00174923"/>
    <w:rsid w:val="00175BDB"/>
    <w:rsid w:val="00187B2A"/>
    <w:rsid w:val="00190394"/>
    <w:rsid w:val="0019316F"/>
    <w:rsid w:val="001944CB"/>
    <w:rsid w:val="0019686E"/>
    <w:rsid w:val="001975AC"/>
    <w:rsid w:val="001A1978"/>
    <w:rsid w:val="001A5C2A"/>
    <w:rsid w:val="001B0216"/>
    <w:rsid w:val="001B457D"/>
    <w:rsid w:val="001C3DEB"/>
    <w:rsid w:val="001C5F11"/>
    <w:rsid w:val="001D01E7"/>
    <w:rsid w:val="001D03E3"/>
    <w:rsid w:val="001D0A35"/>
    <w:rsid w:val="001D0CB6"/>
    <w:rsid w:val="001D2003"/>
    <w:rsid w:val="001D3082"/>
    <w:rsid w:val="001D3146"/>
    <w:rsid w:val="001E2D1A"/>
    <w:rsid w:val="001E392D"/>
    <w:rsid w:val="001F0E9D"/>
    <w:rsid w:val="001F7343"/>
    <w:rsid w:val="00205353"/>
    <w:rsid w:val="002070F9"/>
    <w:rsid w:val="00220445"/>
    <w:rsid w:val="0022336F"/>
    <w:rsid w:val="0022776D"/>
    <w:rsid w:val="00230F87"/>
    <w:rsid w:val="00231413"/>
    <w:rsid w:val="00234FB2"/>
    <w:rsid w:val="00243750"/>
    <w:rsid w:val="00247FC6"/>
    <w:rsid w:val="00256293"/>
    <w:rsid w:val="00261C54"/>
    <w:rsid w:val="0026482A"/>
    <w:rsid w:val="0026549F"/>
    <w:rsid w:val="002722CE"/>
    <w:rsid w:val="00294CD1"/>
    <w:rsid w:val="0029505C"/>
    <w:rsid w:val="002962A2"/>
    <w:rsid w:val="002A10DD"/>
    <w:rsid w:val="002A439B"/>
    <w:rsid w:val="002A5E1B"/>
    <w:rsid w:val="002A6968"/>
    <w:rsid w:val="002A79CE"/>
    <w:rsid w:val="002B09CF"/>
    <w:rsid w:val="002B0D55"/>
    <w:rsid w:val="002B288E"/>
    <w:rsid w:val="002B480A"/>
    <w:rsid w:val="002B6B10"/>
    <w:rsid w:val="002B72D5"/>
    <w:rsid w:val="002C0495"/>
    <w:rsid w:val="002C04B0"/>
    <w:rsid w:val="002C3946"/>
    <w:rsid w:val="002C7E6F"/>
    <w:rsid w:val="002D0FEA"/>
    <w:rsid w:val="002D1CEC"/>
    <w:rsid w:val="002F098D"/>
    <w:rsid w:val="003045AE"/>
    <w:rsid w:val="00305903"/>
    <w:rsid w:val="00307E26"/>
    <w:rsid w:val="00315F8C"/>
    <w:rsid w:val="00320CFA"/>
    <w:rsid w:val="00321713"/>
    <w:rsid w:val="00326965"/>
    <w:rsid w:val="003271B1"/>
    <w:rsid w:val="00332C69"/>
    <w:rsid w:val="00332EFD"/>
    <w:rsid w:val="003356A5"/>
    <w:rsid w:val="00336575"/>
    <w:rsid w:val="00340AEA"/>
    <w:rsid w:val="00350F25"/>
    <w:rsid w:val="00351290"/>
    <w:rsid w:val="00355183"/>
    <w:rsid w:val="003565B2"/>
    <w:rsid w:val="00357277"/>
    <w:rsid w:val="00357E0B"/>
    <w:rsid w:val="0036288B"/>
    <w:rsid w:val="0036497A"/>
    <w:rsid w:val="00370DA8"/>
    <w:rsid w:val="00375EA5"/>
    <w:rsid w:val="00376354"/>
    <w:rsid w:val="003801B6"/>
    <w:rsid w:val="00380977"/>
    <w:rsid w:val="00382F57"/>
    <w:rsid w:val="00383038"/>
    <w:rsid w:val="00391A35"/>
    <w:rsid w:val="00393EF8"/>
    <w:rsid w:val="00394722"/>
    <w:rsid w:val="003959E5"/>
    <w:rsid w:val="003A17D0"/>
    <w:rsid w:val="003A1EF9"/>
    <w:rsid w:val="003A4853"/>
    <w:rsid w:val="003B45BF"/>
    <w:rsid w:val="003B493A"/>
    <w:rsid w:val="003B5D59"/>
    <w:rsid w:val="003C0CB3"/>
    <w:rsid w:val="003C3BAD"/>
    <w:rsid w:val="003C470D"/>
    <w:rsid w:val="003C4B9A"/>
    <w:rsid w:val="003C669D"/>
    <w:rsid w:val="003D16D2"/>
    <w:rsid w:val="003D1DF4"/>
    <w:rsid w:val="003D255E"/>
    <w:rsid w:val="003D5BE3"/>
    <w:rsid w:val="003D6FB6"/>
    <w:rsid w:val="003E1D1E"/>
    <w:rsid w:val="003E35DC"/>
    <w:rsid w:val="003F3831"/>
    <w:rsid w:val="00402DE2"/>
    <w:rsid w:val="00403836"/>
    <w:rsid w:val="00403DB4"/>
    <w:rsid w:val="0040423F"/>
    <w:rsid w:val="0040679A"/>
    <w:rsid w:val="00407E23"/>
    <w:rsid w:val="004138F7"/>
    <w:rsid w:val="00413AE1"/>
    <w:rsid w:val="00417865"/>
    <w:rsid w:val="0042441A"/>
    <w:rsid w:val="0043058B"/>
    <w:rsid w:val="004323AC"/>
    <w:rsid w:val="00435BE1"/>
    <w:rsid w:val="00437BAC"/>
    <w:rsid w:val="0044529D"/>
    <w:rsid w:val="004519AA"/>
    <w:rsid w:val="004546AC"/>
    <w:rsid w:val="00454970"/>
    <w:rsid w:val="00457244"/>
    <w:rsid w:val="0046001B"/>
    <w:rsid w:val="004631C3"/>
    <w:rsid w:val="0047049E"/>
    <w:rsid w:val="00471C87"/>
    <w:rsid w:val="00473263"/>
    <w:rsid w:val="00474216"/>
    <w:rsid w:val="00477EE1"/>
    <w:rsid w:val="0048209D"/>
    <w:rsid w:val="00484151"/>
    <w:rsid w:val="00496380"/>
    <w:rsid w:val="004A10E9"/>
    <w:rsid w:val="004A15FE"/>
    <w:rsid w:val="004C1A14"/>
    <w:rsid w:val="004C288F"/>
    <w:rsid w:val="004C6B3A"/>
    <w:rsid w:val="004D3820"/>
    <w:rsid w:val="004D4E03"/>
    <w:rsid w:val="004D7157"/>
    <w:rsid w:val="004E5832"/>
    <w:rsid w:val="004F3141"/>
    <w:rsid w:val="00500E7A"/>
    <w:rsid w:val="00520050"/>
    <w:rsid w:val="0052146E"/>
    <w:rsid w:val="00523284"/>
    <w:rsid w:val="00530E66"/>
    <w:rsid w:val="0053111D"/>
    <w:rsid w:val="00542BE7"/>
    <w:rsid w:val="00544797"/>
    <w:rsid w:val="00545BBC"/>
    <w:rsid w:val="00547656"/>
    <w:rsid w:val="005514AA"/>
    <w:rsid w:val="00552678"/>
    <w:rsid w:val="0055539F"/>
    <w:rsid w:val="00556C29"/>
    <w:rsid w:val="00567DB5"/>
    <w:rsid w:val="00571C30"/>
    <w:rsid w:val="005726BD"/>
    <w:rsid w:val="00584730"/>
    <w:rsid w:val="005857E7"/>
    <w:rsid w:val="005B1374"/>
    <w:rsid w:val="005B294D"/>
    <w:rsid w:val="005B4564"/>
    <w:rsid w:val="005B61BE"/>
    <w:rsid w:val="005B7795"/>
    <w:rsid w:val="005C38C2"/>
    <w:rsid w:val="005D257A"/>
    <w:rsid w:val="005D34C4"/>
    <w:rsid w:val="005D49C2"/>
    <w:rsid w:val="005D79BE"/>
    <w:rsid w:val="005F37F1"/>
    <w:rsid w:val="005F47EE"/>
    <w:rsid w:val="005F76E7"/>
    <w:rsid w:val="006055D6"/>
    <w:rsid w:val="00613EC2"/>
    <w:rsid w:val="00624F48"/>
    <w:rsid w:val="0063069F"/>
    <w:rsid w:val="00634CDE"/>
    <w:rsid w:val="00637BBF"/>
    <w:rsid w:val="00655F3D"/>
    <w:rsid w:val="00657CA8"/>
    <w:rsid w:val="00661CC4"/>
    <w:rsid w:val="00662DC5"/>
    <w:rsid w:val="00664CFF"/>
    <w:rsid w:val="006651BC"/>
    <w:rsid w:val="00665461"/>
    <w:rsid w:val="006721FB"/>
    <w:rsid w:val="006737DD"/>
    <w:rsid w:val="006776F8"/>
    <w:rsid w:val="00684AC3"/>
    <w:rsid w:val="0069179A"/>
    <w:rsid w:val="00692633"/>
    <w:rsid w:val="00695904"/>
    <w:rsid w:val="006976F4"/>
    <w:rsid w:val="006A00EB"/>
    <w:rsid w:val="006A179E"/>
    <w:rsid w:val="006A3A03"/>
    <w:rsid w:val="006B040A"/>
    <w:rsid w:val="006B0A44"/>
    <w:rsid w:val="006B3847"/>
    <w:rsid w:val="006B5C02"/>
    <w:rsid w:val="006C5C82"/>
    <w:rsid w:val="006C6B55"/>
    <w:rsid w:val="006D3276"/>
    <w:rsid w:val="006D640A"/>
    <w:rsid w:val="006E2D0C"/>
    <w:rsid w:val="006E358D"/>
    <w:rsid w:val="00702907"/>
    <w:rsid w:val="00703A04"/>
    <w:rsid w:val="00703A69"/>
    <w:rsid w:val="0071305B"/>
    <w:rsid w:val="00713526"/>
    <w:rsid w:val="00717A02"/>
    <w:rsid w:val="00721E60"/>
    <w:rsid w:val="007223E7"/>
    <w:rsid w:val="00730D3C"/>
    <w:rsid w:val="00731729"/>
    <w:rsid w:val="00732B6B"/>
    <w:rsid w:val="00733D19"/>
    <w:rsid w:val="00740248"/>
    <w:rsid w:val="0074095A"/>
    <w:rsid w:val="007438D1"/>
    <w:rsid w:val="007468F6"/>
    <w:rsid w:val="00753D29"/>
    <w:rsid w:val="00755153"/>
    <w:rsid w:val="007561DA"/>
    <w:rsid w:val="0078217A"/>
    <w:rsid w:val="007849B8"/>
    <w:rsid w:val="00793068"/>
    <w:rsid w:val="00793E4F"/>
    <w:rsid w:val="00797E4C"/>
    <w:rsid w:val="007A0B53"/>
    <w:rsid w:val="007A2754"/>
    <w:rsid w:val="007A30D6"/>
    <w:rsid w:val="007A4945"/>
    <w:rsid w:val="007A4ED6"/>
    <w:rsid w:val="007B0D67"/>
    <w:rsid w:val="007C28A8"/>
    <w:rsid w:val="007C2DFC"/>
    <w:rsid w:val="007C6F72"/>
    <w:rsid w:val="007D04BD"/>
    <w:rsid w:val="007D07B5"/>
    <w:rsid w:val="007D0C58"/>
    <w:rsid w:val="007D2264"/>
    <w:rsid w:val="007E09E8"/>
    <w:rsid w:val="007E2718"/>
    <w:rsid w:val="007E4480"/>
    <w:rsid w:val="007E55FF"/>
    <w:rsid w:val="007E79AC"/>
    <w:rsid w:val="007F0B0A"/>
    <w:rsid w:val="007F0D00"/>
    <w:rsid w:val="007F442A"/>
    <w:rsid w:val="007F736F"/>
    <w:rsid w:val="00801288"/>
    <w:rsid w:val="00802647"/>
    <w:rsid w:val="00802F65"/>
    <w:rsid w:val="00803E39"/>
    <w:rsid w:val="00811E04"/>
    <w:rsid w:val="00813A70"/>
    <w:rsid w:val="00815EAC"/>
    <w:rsid w:val="0081687F"/>
    <w:rsid w:val="00820F53"/>
    <w:rsid w:val="008245DC"/>
    <w:rsid w:val="00824FB9"/>
    <w:rsid w:val="00832EB0"/>
    <w:rsid w:val="0083310C"/>
    <w:rsid w:val="0083377E"/>
    <w:rsid w:val="00851A2B"/>
    <w:rsid w:val="00856862"/>
    <w:rsid w:val="0086246C"/>
    <w:rsid w:val="008635C4"/>
    <w:rsid w:val="00863B10"/>
    <w:rsid w:val="00864783"/>
    <w:rsid w:val="00865074"/>
    <w:rsid w:val="00865D8E"/>
    <w:rsid w:val="0086742B"/>
    <w:rsid w:val="008739F1"/>
    <w:rsid w:val="0087527E"/>
    <w:rsid w:val="008759F3"/>
    <w:rsid w:val="00880BA0"/>
    <w:rsid w:val="0088676B"/>
    <w:rsid w:val="00887161"/>
    <w:rsid w:val="0089080B"/>
    <w:rsid w:val="0089671C"/>
    <w:rsid w:val="00897DEE"/>
    <w:rsid w:val="008A11FC"/>
    <w:rsid w:val="008A33BE"/>
    <w:rsid w:val="008B0AC8"/>
    <w:rsid w:val="008B18B8"/>
    <w:rsid w:val="008B5CFE"/>
    <w:rsid w:val="008B609D"/>
    <w:rsid w:val="008C026D"/>
    <w:rsid w:val="008E71A9"/>
    <w:rsid w:val="008E7D6C"/>
    <w:rsid w:val="008F09AA"/>
    <w:rsid w:val="008F32F1"/>
    <w:rsid w:val="008F6660"/>
    <w:rsid w:val="00900749"/>
    <w:rsid w:val="0091502D"/>
    <w:rsid w:val="00920D6B"/>
    <w:rsid w:val="00922717"/>
    <w:rsid w:val="00922DDD"/>
    <w:rsid w:val="00927A5D"/>
    <w:rsid w:val="00931A14"/>
    <w:rsid w:val="009325CC"/>
    <w:rsid w:val="0093405D"/>
    <w:rsid w:val="009375C2"/>
    <w:rsid w:val="009428A5"/>
    <w:rsid w:val="00942A4D"/>
    <w:rsid w:val="009430E7"/>
    <w:rsid w:val="0094477B"/>
    <w:rsid w:val="00944FFF"/>
    <w:rsid w:val="00950FB7"/>
    <w:rsid w:val="00951F97"/>
    <w:rsid w:val="009529E2"/>
    <w:rsid w:val="00953170"/>
    <w:rsid w:val="009640E3"/>
    <w:rsid w:val="00965460"/>
    <w:rsid w:val="00967407"/>
    <w:rsid w:val="00971C16"/>
    <w:rsid w:val="00974081"/>
    <w:rsid w:val="009754BB"/>
    <w:rsid w:val="00976FFE"/>
    <w:rsid w:val="00981C32"/>
    <w:rsid w:val="00982F66"/>
    <w:rsid w:val="00985286"/>
    <w:rsid w:val="00990DA4"/>
    <w:rsid w:val="009924C2"/>
    <w:rsid w:val="00992B37"/>
    <w:rsid w:val="009968BB"/>
    <w:rsid w:val="009A0763"/>
    <w:rsid w:val="009A197A"/>
    <w:rsid w:val="009A3D92"/>
    <w:rsid w:val="009A7851"/>
    <w:rsid w:val="009B0BB3"/>
    <w:rsid w:val="009B166A"/>
    <w:rsid w:val="009B44F5"/>
    <w:rsid w:val="009B5059"/>
    <w:rsid w:val="009B6BE6"/>
    <w:rsid w:val="009B73FE"/>
    <w:rsid w:val="009B7967"/>
    <w:rsid w:val="009C1B90"/>
    <w:rsid w:val="009C6B3E"/>
    <w:rsid w:val="009D2EB2"/>
    <w:rsid w:val="009E4574"/>
    <w:rsid w:val="009F13AD"/>
    <w:rsid w:val="00A01F73"/>
    <w:rsid w:val="00A037B6"/>
    <w:rsid w:val="00A03FC6"/>
    <w:rsid w:val="00A05C21"/>
    <w:rsid w:val="00A10049"/>
    <w:rsid w:val="00A10753"/>
    <w:rsid w:val="00A11DB4"/>
    <w:rsid w:val="00A15C91"/>
    <w:rsid w:val="00A20C38"/>
    <w:rsid w:val="00A22E4C"/>
    <w:rsid w:val="00A22E68"/>
    <w:rsid w:val="00A23DE5"/>
    <w:rsid w:val="00A26D79"/>
    <w:rsid w:val="00A35716"/>
    <w:rsid w:val="00A475B5"/>
    <w:rsid w:val="00A5090F"/>
    <w:rsid w:val="00A554E8"/>
    <w:rsid w:val="00A63C15"/>
    <w:rsid w:val="00A64760"/>
    <w:rsid w:val="00A64E40"/>
    <w:rsid w:val="00A65E1F"/>
    <w:rsid w:val="00A6714E"/>
    <w:rsid w:val="00A7027E"/>
    <w:rsid w:val="00A7695D"/>
    <w:rsid w:val="00A85288"/>
    <w:rsid w:val="00A85BE8"/>
    <w:rsid w:val="00AB20A7"/>
    <w:rsid w:val="00AB2B6F"/>
    <w:rsid w:val="00AB5ABB"/>
    <w:rsid w:val="00AC0B2F"/>
    <w:rsid w:val="00AC0CF1"/>
    <w:rsid w:val="00AC3377"/>
    <w:rsid w:val="00AC6327"/>
    <w:rsid w:val="00AD2BA1"/>
    <w:rsid w:val="00AD3F10"/>
    <w:rsid w:val="00AD48AF"/>
    <w:rsid w:val="00AE6017"/>
    <w:rsid w:val="00AE7128"/>
    <w:rsid w:val="00AE7B63"/>
    <w:rsid w:val="00AF2238"/>
    <w:rsid w:val="00AF6D4B"/>
    <w:rsid w:val="00AF7337"/>
    <w:rsid w:val="00B0024F"/>
    <w:rsid w:val="00B062C3"/>
    <w:rsid w:val="00B06F0A"/>
    <w:rsid w:val="00B079EF"/>
    <w:rsid w:val="00B11790"/>
    <w:rsid w:val="00B11BAA"/>
    <w:rsid w:val="00B12836"/>
    <w:rsid w:val="00B148F2"/>
    <w:rsid w:val="00B151FD"/>
    <w:rsid w:val="00B15E9C"/>
    <w:rsid w:val="00B1737B"/>
    <w:rsid w:val="00B214FC"/>
    <w:rsid w:val="00B25D7D"/>
    <w:rsid w:val="00B316C4"/>
    <w:rsid w:val="00B343AE"/>
    <w:rsid w:val="00B406B2"/>
    <w:rsid w:val="00B418F6"/>
    <w:rsid w:val="00B41D99"/>
    <w:rsid w:val="00B52669"/>
    <w:rsid w:val="00B5266D"/>
    <w:rsid w:val="00B54F94"/>
    <w:rsid w:val="00B572CA"/>
    <w:rsid w:val="00B6097C"/>
    <w:rsid w:val="00B63E1A"/>
    <w:rsid w:val="00B64484"/>
    <w:rsid w:val="00B723BC"/>
    <w:rsid w:val="00B82238"/>
    <w:rsid w:val="00B82875"/>
    <w:rsid w:val="00B84C59"/>
    <w:rsid w:val="00B86CA1"/>
    <w:rsid w:val="00B91D63"/>
    <w:rsid w:val="00BA6F7A"/>
    <w:rsid w:val="00BB0ECB"/>
    <w:rsid w:val="00BB44B5"/>
    <w:rsid w:val="00BB5F10"/>
    <w:rsid w:val="00BC36AB"/>
    <w:rsid w:val="00BC39FB"/>
    <w:rsid w:val="00BC6F49"/>
    <w:rsid w:val="00BD57D5"/>
    <w:rsid w:val="00BE164A"/>
    <w:rsid w:val="00BF55B3"/>
    <w:rsid w:val="00C01B80"/>
    <w:rsid w:val="00C03F19"/>
    <w:rsid w:val="00C05A1B"/>
    <w:rsid w:val="00C12714"/>
    <w:rsid w:val="00C13774"/>
    <w:rsid w:val="00C137D1"/>
    <w:rsid w:val="00C14B86"/>
    <w:rsid w:val="00C152E0"/>
    <w:rsid w:val="00C217B5"/>
    <w:rsid w:val="00C2344C"/>
    <w:rsid w:val="00C246EB"/>
    <w:rsid w:val="00C24C0A"/>
    <w:rsid w:val="00C25EA7"/>
    <w:rsid w:val="00C31862"/>
    <w:rsid w:val="00C35C13"/>
    <w:rsid w:val="00C46487"/>
    <w:rsid w:val="00C471F9"/>
    <w:rsid w:val="00C54AB0"/>
    <w:rsid w:val="00C569EB"/>
    <w:rsid w:val="00C63113"/>
    <w:rsid w:val="00C71339"/>
    <w:rsid w:val="00C76BE3"/>
    <w:rsid w:val="00C77493"/>
    <w:rsid w:val="00C82483"/>
    <w:rsid w:val="00C86578"/>
    <w:rsid w:val="00C8658A"/>
    <w:rsid w:val="00C87956"/>
    <w:rsid w:val="00C901EF"/>
    <w:rsid w:val="00C90911"/>
    <w:rsid w:val="00C94FC9"/>
    <w:rsid w:val="00CA23C5"/>
    <w:rsid w:val="00CA2996"/>
    <w:rsid w:val="00CA6E95"/>
    <w:rsid w:val="00CB1B5D"/>
    <w:rsid w:val="00CB3B97"/>
    <w:rsid w:val="00CB5060"/>
    <w:rsid w:val="00CB6F71"/>
    <w:rsid w:val="00CB72D9"/>
    <w:rsid w:val="00CC0338"/>
    <w:rsid w:val="00CC46A8"/>
    <w:rsid w:val="00CC5798"/>
    <w:rsid w:val="00CC763D"/>
    <w:rsid w:val="00CD045D"/>
    <w:rsid w:val="00CD090B"/>
    <w:rsid w:val="00CD0DEC"/>
    <w:rsid w:val="00CD4BC9"/>
    <w:rsid w:val="00CD71D9"/>
    <w:rsid w:val="00CE0448"/>
    <w:rsid w:val="00CE399D"/>
    <w:rsid w:val="00CE57AF"/>
    <w:rsid w:val="00CF1D21"/>
    <w:rsid w:val="00CF43E7"/>
    <w:rsid w:val="00CF581E"/>
    <w:rsid w:val="00CF5E69"/>
    <w:rsid w:val="00CF661E"/>
    <w:rsid w:val="00D01E31"/>
    <w:rsid w:val="00D11F7C"/>
    <w:rsid w:val="00D15D6E"/>
    <w:rsid w:val="00D17A29"/>
    <w:rsid w:val="00D20DE5"/>
    <w:rsid w:val="00D2566A"/>
    <w:rsid w:val="00D2605C"/>
    <w:rsid w:val="00D32D66"/>
    <w:rsid w:val="00D3751D"/>
    <w:rsid w:val="00D451F4"/>
    <w:rsid w:val="00D50A52"/>
    <w:rsid w:val="00D52830"/>
    <w:rsid w:val="00D61B7C"/>
    <w:rsid w:val="00D6424B"/>
    <w:rsid w:val="00D66BDD"/>
    <w:rsid w:val="00D71959"/>
    <w:rsid w:val="00D73CE7"/>
    <w:rsid w:val="00D74770"/>
    <w:rsid w:val="00D77B19"/>
    <w:rsid w:val="00D81964"/>
    <w:rsid w:val="00D868B7"/>
    <w:rsid w:val="00D92F3C"/>
    <w:rsid w:val="00D938BF"/>
    <w:rsid w:val="00D95365"/>
    <w:rsid w:val="00DA0AEA"/>
    <w:rsid w:val="00DA3400"/>
    <w:rsid w:val="00DA37B3"/>
    <w:rsid w:val="00DB2677"/>
    <w:rsid w:val="00DB6EF3"/>
    <w:rsid w:val="00DC198E"/>
    <w:rsid w:val="00DC2985"/>
    <w:rsid w:val="00DC4EFC"/>
    <w:rsid w:val="00DC69BF"/>
    <w:rsid w:val="00DD1FDC"/>
    <w:rsid w:val="00DD2BFB"/>
    <w:rsid w:val="00DD4B06"/>
    <w:rsid w:val="00DD5640"/>
    <w:rsid w:val="00DD6A84"/>
    <w:rsid w:val="00DF296D"/>
    <w:rsid w:val="00DF4B57"/>
    <w:rsid w:val="00E02AF9"/>
    <w:rsid w:val="00E0755C"/>
    <w:rsid w:val="00E24147"/>
    <w:rsid w:val="00E242FA"/>
    <w:rsid w:val="00E261B1"/>
    <w:rsid w:val="00E31967"/>
    <w:rsid w:val="00E3382D"/>
    <w:rsid w:val="00E40E9F"/>
    <w:rsid w:val="00E43576"/>
    <w:rsid w:val="00E44224"/>
    <w:rsid w:val="00E5091F"/>
    <w:rsid w:val="00E60FF5"/>
    <w:rsid w:val="00E65C48"/>
    <w:rsid w:val="00E65E9F"/>
    <w:rsid w:val="00E70E67"/>
    <w:rsid w:val="00E77E54"/>
    <w:rsid w:val="00E803E8"/>
    <w:rsid w:val="00E8075A"/>
    <w:rsid w:val="00E831D4"/>
    <w:rsid w:val="00E85478"/>
    <w:rsid w:val="00E859CA"/>
    <w:rsid w:val="00E90134"/>
    <w:rsid w:val="00E9175C"/>
    <w:rsid w:val="00E91C51"/>
    <w:rsid w:val="00E96A7A"/>
    <w:rsid w:val="00EA0D31"/>
    <w:rsid w:val="00EA1334"/>
    <w:rsid w:val="00EA41A6"/>
    <w:rsid w:val="00EA4239"/>
    <w:rsid w:val="00EA5489"/>
    <w:rsid w:val="00EA6379"/>
    <w:rsid w:val="00EB412F"/>
    <w:rsid w:val="00EB4B5D"/>
    <w:rsid w:val="00EB522D"/>
    <w:rsid w:val="00EC54FB"/>
    <w:rsid w:val="00ED0C34"/>
    <w:rsid w:val="00ED1CE0"/>
    <w:rsid w:val="00ED1DEE"/>
    <w:rsid w:val="00ED4E22"/>
    <w:rsid w:val="00EE5667"/>
    <w:rsid w:val="00EE6278"/>
    <w:rsid w:val="00EF63B6"/>
    <w:rsid w:val="00EF7A46"/>
    <w:rsid w:val="00F00186"/>
    <w:rsid w:val="00F071A1"/>
    <w:rsid w:val="00F10109"/>
    <w:rsid w:val="00F1318A"/>
    <w:rsid w:val="00F13236"/>
    <w:rsid w:val="00F14FDE"/>
    <w:rsid w:val="00F22A6A"/>
    <w:rsid w:val="00F23C91"/>
    <w:rsid w:val="00F303C1"/>
    <w:rsid w:val="00F312CC"/>
    <w:rsid w:val="00F329F1"/>
    <w:rsid w:val="00F34F57"/>
    <w:rsid w:val="00F36A47"/>
    <w:rsid w:val="00F402B0"/>
    <w:rsid w:val="00F43E27"/>
    <w:rsid w:val="00F46C42"/>
    <w:rsid w:val="00F5298E"/>
    <w:rsid w:val="00F52D86"/>
    <w:rsid w:val="00F54F73"/>
    <w:rsid w:val="00F57792"/>
    <w:rsid w:val="00F6225C"/>
    <w:rsid w:val="00F63745"/>
    <w:rsid w:val="00F7100C"/>
    <w:rsid w:val="00F72CB3"/>
    <w:rsid w:val="00F73D95"/>
    <w:rsid w:val="00F76828"/>
    <w:rsid w:val="00F76E21"/>
    <w:rsid w:val="00F82C4A"/>
    <w:rsid w:val="00F836A2"/>
    <w:rsid w:val="00F838E2"/>
    <w:rsid w:val="00F85F1E"/>
    <w:rsid w:val="00F86231"/>
    <w:rsid w:val="00F91A3D"/>
    <w:rsid w:val="00F94EB2"/>
    <w:rsid w:val="00F952C5"/>
    <w:rsid w:val="00FA125D"/>
    <w:rsid w:val="00FA24BB"/>
    <w:rsid w:val="00FA24C9"/>
    <w:rsid w:val="00FA2557"/>
    <w:rsid w:val="00FA2BC1"/>
    <w:rsid w:val="00FA7B84"/>
    <w:rsid w:val="00FB09D5"/>
    <w:rsid w:val="00FB0DFD"/>
    <w:rsid w:val="00FB1793"/>
    <w:rsid w:val="00FB1969"/>
    <w:rsid w:val="00FB1BED"/>
    <w:rsid w:val="00FC617F"/>
    <w:rsid w:val="00FD2939"/>
    <w:rsid w:val="00FD2D5A"/>
    <w:rsid w:val="00FD450F"/>
    <w:rsid w:val="00FE012F"/>
    <w:rsid w:val="00FE2D63"/>
    <w:rsid w:val="00FE2EC3"/>
    <w:rsid w:val="00FE5ADD"/>
    <w:rsid w:val="00FE5DCE"/>
    <w:rsid w:val="00FE7CD8"/>
    <w:rsid w:val="00FF0054"/>
    <w:rsid w:val="00FF60BF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9FC5"/>
  <w15:docId w15:val="{74B27103-22D4-4356-894F-04E59BA5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63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6327"/>
  </w:style>
  <w:style w:type="paragraph" w:styleId="a5">
    <w:name w:val="footer"/>
    <w:basedOn w:val="a"/>
    <w:link w:val="a6"/>
    <w:uiPriority w:val="99"/>
    <w:unhideWhenUsed/>
    <w:rsid w:val="00AC63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6327"/>
  </w:style>
  <w:style w:type="character" w:customStyle="1" w:styleId="FontStyle22">
    <w:name w:val="Font Style22"/>
    <w:uiPriority w:val="99"/>
    <w:rsid w:val="00AC6327"/>
    <w:rPr>
      <w:rFonts w:ascii="Times New Roman" w:hAnsi="Times New Roman" w:cs="Times New Roman"/>
      <w:sz w:val="26"/>
      <w:szCs w:val="26"/>
    </w:rPr>
  </w:style>
  <w:style w:type="paragraph" w:styleId="a7">
    <w:name w:val="List Paragraph"/>
    <w:aliases w:val="ПАРАГРАФ,Текст с номером,Абзац списка для документа,Абзац списка4,Абзац списка основной,Нумерованый список,List Paragraph1,Use Case List Paragraph,Маркер,ТЗ список,Абзац списка литеральный,Цветной список - Акцент 11,Bullet List,FooterText"/>
    <w:basedOn w:val="a"/>
    <w:link w:val="a8"/>
    <w:uiPriority w:val="34"/>
    <w:qFormat/>
    <w:rsid w:val="00AC6327"/>
    <w:pPr>
      <w:suppressAutoHyphens/>
      <w:spacing w:line="276" w:lineRule="auto"/>
      <w:ind w:left="720" w:firstLine="709"/>
      <w:contextualSpacing/>
      <w:jc w:val="both"/>
    </w:pPr>
    <w:rPr>
      <w:sz w:val="28"/>
      <w:szCs w:val="22"/>
      <w:lang w:eastAsia="ar-SA"/>
    </w:rPr>
  </w:style>
  <w:style w:type="character" w:customStyle="1" w:styleId="a8">
    <w:name w:val="Абзац списка Знак"/>
    <w:aliases w:val="ПАРАГРАФ Знак,Текст с номером Знак,Абзац списка для документа Знак,Абзац списка4 Знак,Абзац списка основной Знак,Нумерованый список Знак,List Paragraph1 Знак,Use Case List Paragraph Знак,Маркер Знак,ТЗ список Знак,Bullet List Знак"/>
    <w:link w:val="a7"/>
    <w:uiPriority w:val="34"/>
    <w:locked/>
    <w:rsid w:val="00AC6327"/>
    <w:rPr>
      <w:rFonts w:ascii="Times New Roman" w:eastAsia="Times New Roman" w:hAnsi="Times New Roman" w:cs="Times New Roman"/>
      <w:sz w:val="28"/>
      <w:lang w:eastAsia="ar-SA"/>
    </w:rPr>
  </w:style>
  <w:style w:type="paragraph" w:styleId="1">
    <w:name w:val="toc 1"/>
    <w:basedOn w:val="a"/>
    <w:next w:val="a"/>
    <w:autoRedefine/>
    <w:uiPriority w:val="39"/>
    <w:unhideWhenUsed/>
    <w:rsid w:val="001D3082"/>
    <w:pPr>
      <w:tabs>
        <w:tab w:val="right" w:leader="dot" w:pos="9203"/>
      </w:tabs>
      <w:ind w:firstLine="709"/>
      <w:jc w:val="both"/>
    </w:pPr>
    <w:rPr>
      <w:rFonts w:eastAsia="Calibri"/>
      <w:b/>
      <w:sz w:val="16"/>
      <w:szCs w:val="16"/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B41D99"/>
    <w:pPr>
      <w:tabs>
        <w:tab w:val="left" w:pos="0"/>
        <w:tab w:val="right" w:leader="dot" w:pos="9203"/>
      </w:tabs>
      <w:ind w:firstLine="709"/>
      <w:jc w:val="both"/>
    </w:pPr>
    <w:rPr>
      <w:b/>
      <w:noProof/>
      <w:sz w:val="16"/>
      <w:szCs w:val="16"/>
      <w:lang w:eastAsia="ar-SA"/>
    </w:rPr>
  </w:style>
  <w:style w:type="paragraph" w:styleId="a9">
    <w:name w:val="annotation text"/>
    <w:basedOn w:val="a"/>
    <w:link w:val="10"/>
    <w:uiPriority w:val="99"/>
    <w:unhideWhenUsed/>
    <w:rsid w:val="00AC6327"/>
    <w:pPr>
      <w:suppressAutoHyphens/>
      <w:spacing w:line="276" w:lineRule="auto"/>
      <w:ind w:firstLine="709"/>
      <w:jc w:val="both"/>
    </w:pPr>
    <w:rPr>
      <w:rFonts w:ascii="Calibri" w:hAnsi="Calibri" w:cs="Calibri"/>
      <w:sz w:val="20"/>
      <w:szCs w:val="20"/>
      <w:lang w:eastAsia="ar-SA"/>
    </w:rPr>
  </w:style>
  <w:style w:type="character" w:customStyle="1" w:styleId="aa">
    <w:name w:val="Текст примечания Знак"/>
    <w:basedOn w:val="a0"/>
    <w:uiPriority w:val="99"/>
    <w:semiHidden/>
    <w:rsid w:val="00AC63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примечания Знак1"/>
    <w:link w:val="a9"/>
    <w:uiPriority w:val="99"/>
    <w:rsid w:val="00AC6327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efault">
    <w:name w:val="Default"/>
    <w:rsid w:val="00403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A6714E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671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71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141AB5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BB0ECB"/>
    <w:rPr>
      <w:b/>
      <w:bCs/>
    </w:rPr>
  </w:style>
  <w:style w:type="paragraph" w:styleId="ae">
    <w:name w:val="footnote text"/>
    <w:basedOn w:val="a"/>
    <w:link w:val="af"/>
    <w:uiPriority w:val="99"/>
    <w:unhideWhenUsed/>
    <w:rsid w:val="00BB0ECB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B0ECB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BB0ECB"/>
    <w:rPr>
      <w:vertAlign w:val="superscript"/>
    </w:rPr>
  </w:style>
  <w:style w:type="character" w:customStyle="1" w:styleId="hl">
    <w:name w:val="hl"/>
    <w:basedOn w:val="a0"/>
    <w:rsid w:val="002C04B0"/>
  </w:style>
  <w:style w:type="paragraph" w:styleId="af1">
    <w:name w:val="Normal (Web)"/>
    <w:basedOn w:val="a"/>
    <w:uiPriority w:val="99"/>
    <w:unhideWhenUsed/>
    <w:rsid w:val="00F14FDE"/>
    <w:pPr>
      <w:spacing w:before="100" w:beforeAutospacing="1" w:after="100" w:afterAutospacing="1"/>
    </w:pPr>
  </w:style>
  <w:style w:type="paragraph" w:customStyle="1" w:styleId="ucannounce">
    <w:name w:val="uc__announce"/>
    <w:basedOn w:val="a"/>
    <w:rsid w:val="00B86CA1"/>
    <w:pPr>
      <w:spacing w:before="100" w:beforeAutospacing="1" w:after="100" w:afterAutospacing="1"/>
    </w:pPr>
  </w:style>
  <w:style w:type="character" w:customStyle="1" w:styleId="c3">
    <w:name w:val="c3"/>
    <w:basedOn w:val="a0"/>
    <w:rsid w:val="00AF7337"/>
  </w:style>
  <w:style w:type="character" w:customStyle="1" w:styleId="c2">
    <w:name w:val="c2"/>
    <w:basedOn w:val="a0"/>
    <w:rsid w:val="00AF7337"/>
  </w:style>
  <w:style w:type="table" w:customStyle="1" w:styleId="11">
    <w:name w:val="Сетка таблицы1"/>
    <w:basedOn w:val="a1"/>
    <w:next w:val="ab"/>
    <w:uiPriority w:val="39"/>
    <w:rsid w:val="004572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b"/>
    <w:uiPriority w:val="59"/>
    <w:rsid w:val="004E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40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479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7507669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6418305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9127696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2106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D84AC-59B6-4E9E-81C0-34EB8BF7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5984</TotalTime>
  <Pages>12</Pages>
  <Words>4661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lds</dc:creator>
  <cp:lastModifiedBy>Крашенинникова Алёна Юрьевна</cp:lastModifiedBy>
  <cp:revision>287</cp:revision>
  <cp:lastPrinted>2020-12-21T09:32:00Z</cp:lastPrinted>
  <dcterms:created xsi:type="dcterms:W3CDTF">2021-01-03T11:27:00Z</dcterms:created>
  <dcterms:modified xsi:type="dcterms:W3CDTF">2021-01-29T05:55:00Z</dcterms:modified>
</cp:coreProperties>
</file>