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7" w:rsidRDefault="00AE5D5C" w:rsidP="0078687E">
      <w:pPr>
        <w:pStyle w:val="ConsPlusNormal"/>
        <w:ind w:left="5954" w:firstLine="4"/>
        <w:jc w:val="center"/>
        <w:outlineLvl w:val="1"/>
      </w:pPr>
      <w:r>
        <w:t>УТВЕРЖДЕН</w:t>
      </w:r>
    </w:p>
    <w:p w:rsidR="009E4BB7" w:rsidRDefault="009E4BB7" w:rsidP="0078687E">
      <w:pPr>
        <w:pStyle w:val="ConsPlusNormal"/>
        <w:ind w:left="5954" w:firstLine="4"/>
        <w:jc w:val="center"/>
        <w:outlineLvl w:val="1"/>
      </w:pPr>
      <w:r>
        <w:t>постановлени</w:t>
      </w:r>
      <w:r w:rsidR="00DF5A35">
        <w:t>ем</w:t>
      </w:r>
      <w:r>
        <w:t xml:space="preserve"> Правительства</w:t>
      </w:r>
    </w:p>
    <w:p w:rsidR="009E4BB7" w:rsidRDefault="009E4BB7" w:rsidP="0078687E">
      <w:pPr>
        <w:pStyle w:val="ConsPlusNormal"/>
        <w:ind w:left="5954" w:firstLine="4"/>
        <w:jc w:val="center"/>
        <w:outlineLvl w:val="1"/>
      </w:pPr>
      <w:r>
        <w:t>Новосибирской области</w:t>
      </w:r>
    </w:p>
    <w:p w:rsidR="00BC6C5C" w:rsidRDefault="00006F69" w:rsidP="0078687E">
      <w:pPr>
        <w:pStyle w:val="ConsPlusNormal"/>
        <w:ind w:left="5954" w:firstLine="4"/>
        <w:jc w:val="center"/>
      </w:pPr>
      <w:r>
        <w:t>от 18.08.2020  № 341-п</w:t>
      </w:r>
      <w:bookmarkStart w:id="0" w:name="_GoBack"/>
      <w:bookmarkEnd w:id="0"/>
    </w:p>
    <w:p w:rsidR="0078687E" w:rsidRDefault="0078687E" w:rsidP="0078687E">
      <w:pPr>
        <w:pStyle w:val="ConsPlusNormal"/>
        <w:ind w:left="5954" w:firstLine="4"/>
        <w:jc w:val="center"/>
      </w:pPr>
    </w:p>
    <w:p w:rsidR="0078687E" w:rsidRDefault="0078687E" w:rsidP="0078687E">
      <w:pPr>
        <w:pStyle w:val="ConsPlusNormal"/>
        <w:ind w:left="5954" w:firstLine="4"/>
        <w:jc w:val="center"/>
      </w:pPr>
    </w:p>
    <w:p w:rsidR="00AE5D5C" w:rsidRDefault="00AE5D5C" w:rsidP="00D156BC">
      <w:pPr>
        <w:jc w:val="center"/>
        <w:rPr>
          <w:b/>
        </w:rPr>
      </w:pPr>
      <w:r>
        <w:rPr>
          <w:b/>
        </w:rPr>
        <w:t>ПОРЯДОК</w:t>
      </w:r>
    </w:p>
    <w:p w:rsidR="001D2EF4" w:rsidRDefault="001D2EF4" w:rsidP="00D156BC">
      <w:pPr>
        <w:jc w:val="center"/>
        <w:rPr>
          <w:b/>
        </w:rPr>
      </w:pPr>
      <w:r>
        <w:rPr>
          <w:b/>
        </w:rPr>
        <w:t>выплаты ежемесячного денежного вознаграждения за</w:t>
      </w:r>
      <w:r w:rsidR="00F167ED">
        <w:rPr>
          <w:b/>
        </w:rPr>
        <w:t xml:space="preserve"> </w:t>
      </w:r>
      <w:r>
        <w:rPr>
          <w:b/>
        </w:rPr>
        <w:t>классно</w:t>
      </w:r>
      <w:r w:rsidR="00895957">
        <w:rPr>
          <w:b/>
        </w:rPr>
        <w:t xml:space="preserve">е </w:t>
      </w:r>
      <w:r>
        <w:rPr>
          <w:b/>
        </w:rPr>
        <w:t>руководство педагогическим работникам государственных образовательных организаций</w:t>
      </w:r>
      <w:r w:rsidR="00895957">
        <w:rPr>
          <w:b/>
        </w:rPr>
        <w:t xml:space="preserve"> Новосибирской области</w:t>
      </w:r>
      <w:r>
        <w:rPr>
          <w:b/>
        </w:rPr>
        <w:t xml:space="preserve"> и муниципальных образовательных организаций, </w:t>
      </w:r>
      <w:r w:rsidR="00AE5D5C">
        <w:rPr>
          <w:b/>
        </w:rPr>
        <w:t xml:space="preserve">расположенных на территории Новосибирской области, </w:t>
      </w:r>
      <w:r>
        <w:rPr>
          <w:b/>
        </w:rPr>
        <w:t>реализующих образовательные программы начального общего, основного общего и</w:t>
      </w:r>
      <w:r w:rsidR="00AE5D5C">
        <w:rPr>
          <w:b/>
        </w:rPr>
        <w:t> </w:t>
      </w:r>
      <w:r>
        <w:rPr>
          <w:b/>
        </w:rPr>
        <w:t>среднего общего образования, в том числе адаптированные основные</w:t>
      </w:r>
      <w:r w:rsidR="00DF5A35">
        <w:rPr>
          <w:b/>
        </w:rPr>
        <w:t> </w:t>
      </w:r>
      <w:r>
        <w:rPr>
          <w:b/>
        </w:rPr>
        <w:t>общеобразовательные программы</w:t>
      </w:r>
    </w:p>
    <w:p w:rsidR="001D2EF4" w:rsidRDefault="001D2EF4" w:rsidP="00D156BC">
      <w:pPr>
        <w:jc w:val="center"/>
      </w:pPr>
      <w:r>
        <w:t xml:space="preserve">(далее – </w:t>
      </w:r>
      <w:r w:rsidR="00895957">
        <w:t>Порядок</w:t>
      </w:r>
      <w:r>
        <w:t>)</w:t>
      </w:r>
    </w:p>
    <w:p w:rsidR="001D2EF4" w:rsidRPr="0078687E" w:rsidRDefault="001D2EF4" w:rsidP="0078687E">
      <w:pPr>
        <w:jc w:val="center"/>
      </w:pPr>
    </w:p>
    <w:p w:rsidR="0078687E" w:rsidRDefault="0078687E" w:rsidP="0078687E">
      <w:pPr>
        <w:tabs>
          <w:tab w:val="num" w:pos="0"/>
        </w:tabs>
        <w:jc w:val="center"/>
      </w:pPr>
    </w:p>
    <w:p w:rsidR="001D2EF4" w:rsidRDefault="001D2EF4" w:rsidP="00D156BC">
      <w:pPr>
        <w:tabs>
          <w:tab w:val="num" w:pos="0"/>
        </w:tabs>
        <w:ind w:firstLine="709"/>
        <w:jc w:val="both"/>
        <w:rPr>
          <w:szCs w:val="20"/>
        </w:rPr>
      </w:pPr>
      <w:r>
        <w:t>1.</w:t>
      </w:r>
      <w:r w:rsidR="00A1545E">
        <w:t> </w:t>
      </w:r>
      <w:proofErr w:type="gramStart"/>
      <w:r>
        <w:t>Настоящи</w:t>
      </w:r>
      <w:r w:rsidR="00895957">
        <w:t>й</w:t>
      </w:r>
      <w:r>
        <w:t xml:space="preserve"> П</w:t>
      </w:r>
      <w:r w:rsidR="00895957">
        <w:t>орядок</w:t>
      </w:r>
      <w:r>
        <w:t xml:space="preserve"> </w:t>
      </w:r>
      <w:r w:rsidR="00AE5D5C">
        <w:t>устанавливает правила</w:t>
      </w:r>
      <w:r>
        <w:t xml:space="preserve"> выплаты ежемесячного денежного вознаграждения за классное руководство педагогическим работникам государственных образовательных организаций</w:t>
      </w:r>
      <w:r w:rsidR="00895957">
        <w:t xml:space="preserve"> Новосибирской области</w:t>
      </w:r>
      <w:r>
        <w:t xml:space="preserve"> и</w:t>
      </w:r>
      <w:r w:rsidR="00895957">
        <w:t> </w:t>
      </w:r>
      <w:r>
        <w:t>муниципальных образовательных организаций</w:t>
      </w:r>
      <w:r w:rsidR="00AE5D5C">
        <w:t>, расположенных на территории</w:t>
      </w:r>
      <w:r w:rsidR="00F43A1D">
        <w:t xml:space="preserve"> Новосибирской области</w:t>
      </w:r>
      <w:r>
        <w:t>, реализующих образовательные программы начального общего, основного общего и</w:t>
      </w:r>
      <w:r w:rsidR="00DF5A35">
        <w:t xml:space="preserve"> </w:t>
      </w:r>
      <w:r>
        <w:t>среднего общего образования, в том числе адаптированные основные общеобразовательные программы (далее – вознаграждение, государственные образовательные организации и</w:t>
      </w:r>
      <w:r w:rsidR="00DF5A35">
        <w:t xml:space="preserve"> </w:t>
      </w:r>
      <w:r>
        <w:t>муниципальные образовательные организации).</w:t>
      </w:r>
      <w:proofErr w:type="gramEnd"/>
    </w:p>
    <w:p w:rsidR="00B74198" w:rsidRDefault="00A1545E" w:rsidP="00B7419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1" w:name="Par50"/>
      <w:bookmarkEnd w:id="1"/>
      <w:r>
        <w:t>2. </w:t>
      </w:r>
      <w:r w:rsidR="00895957" w:rsidRPr="00895957">
        <w:t xml:space="preserve">Право на получение вознаграждения имеют педагогические работники </w:t>
      </w:r>
      <w:r w:rsidR="00700F2E" w:rsidRPr="00DF5A35">
        <w:rPr>
          <w:spacing w:val="-4"/>
        </w:rPr>
        <w:t>государственных образовательных организаций и муниципальных образовательных</w:t>
      </w:r>
      <w:r w:rsidR="00700F2E" w:rsidRPr="00DF5A35">
        <w:t xml:space="preserve"> </w:t>
      </w:r>
      <w:r w:rsidR="00700F2E">
        <w:t>организаций</w:t>
      </w:r>
      <w:r w:rsidR="00895957" w:rsidRPr="00895957">
        <w:t>, на которых в соответствии с приказом руководителя образовательно</w:t>
      </w:r>
      <w:r w:rsidR="00AE5D5C">
        <w:t>й</w:t>
      </w:r>
      <w:r w:rsidR="00895957" w:rsidRPr="00895957">
        <w:t xml:space="preserve"> </w:t>
      </w:r>
      <w:r w:rsidR="00AE5D5C">
        <w:t>организации</w:t>
      </w:r>
      <w:r w:rsidR="00895957" w:rsidRPr="00895957">
        <w:t xml:space="preserve"> возложены функции классного руководителя</w:t>
      </w:r>
      <w:r w:rsidR="00F43A1D">
        <w:t>.</w:t>
      </w:r>
    </w:p>
    <w:p w:rsidR="00B74198" w:rsidRDefault="00B74198" w:rsidP="00B7419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3. Вознаграждение выплачивается педагогическому работнику за классное руководство в классе</w:t>
      </w:r>
      <w:r w:rsidR="00D6524D">
        <w:t xml:space="preserve"> (классах)</w:t>
      </w:r>
      <w:r>
        <w:t>, а также в классе-комплекте</w:t>
      </w:r>
      <w:r w:rsidR="00D6524D">
        <w:t>, который принимается за один класс,</w:t>
      </w:r>
      <w:r>
        <w:t xml:space="preserve"> независимо от количества обучающихся в каждом из классов</w:t>
      </w:r>
      <w:r w:rsidR="00646259">
        <w:t xml:space="preserve"> (классов-комплектов)</w:t>
      </w:r>
      <w:r>
        <w:t>, а также реализуемых в них общеобразовательных программ.</w:t>
      </w:r>
    </w:p>
    <w:p w:rsidR="00CC0A29" w:rsidRDefault="00B74198" w:rsidP="00B7419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="00A1545E">
        <w:t>. </w:t>
      </w:r>
      <w:r w:rsidR="00B231AE">
        <w:t xml:space="preserve">Вознаграждение выплачивается в размере 5 000,00 рублей ежемесячно </w:t>
      </w:r>
      <w:r w:rsidR="00B231AE" w:rsidRPr="00DF5A35">
        <w:t>за</w:t>
      </w:r>
      <w:r w:rsidR="00DF5A35">
        <w:t xml:space="preserve"> </w:t>
      </w:r>
      <w:r w:rsidR="00B231AE" w:rsidRPr="00DF5A35">
        <w:rPr>
          <w:spacing w:val="-6"/>
        </w:rPr>
        <w:t>классное руководство педагогическим работникам государственных образовательных</w:t>
      </w:r>
      <w:r w:rsidR="00B231AE" w:rsidRPr="00DF5A35">
        <w:t xml:space="preserve"> </w:t>
      </w:r>
      <w:r w:rsidR="00B231AE">
        <w:t>организаций и муниципальных образовательных организаций, но не более 2 выплат ежемесячного денежного вознаграждения одному педагогическому работнику при осуществлении классного руководства в 2 и</w:t>
      </w:r>
      <w:r w:rsidR="005E4EAC">
        <w:t xml:space="preserve"> </w:t>
      </w:r>
      <w:r w:rsidR="00B231AE">
        <w:t>более классах</w:t>
      </w:r>
      <w:r w:rsidR="00CC0A29">
        <w:t>.</w:t>
      </w:r>
    </w:p>
    <w:p w:rsidR="006657B9" w:rsidRDefault="00B74198" w:rsidP="00D156BC">
      <w:pPr>
        <w:autoSpaceDE w:val="0"/>
        <w:autoSpaceDN w:val="0"/>
        <w:adjustRightInd w:val="0"/>
        <w:ind w:firstLine="708"/>
        <w:jc w:val="both"/>
      </w:pPr>
      <w:r>
        <w:t>5</w:t>
      </w:r>
      <w:r w:rsidR="006657B9">
        <w:t>. </w:t>
      </w:r>
      <w:proofErr w:type="gramStart"/>
      <w:r w:rsidR="006657B9">
        <w:t xml:space="preserve">К установленному размеру вознаграждения применяются отчисления </w:t>
      </w:r>
      <w:r w:rsidR="006657B9" w:rsidRPr="00AD0A66">
        <w:rPr>
          <w:spacing w:val="-4"/>
        </w:rPr>
        <w:t>по</w:t>
      </w:r>
      <w:r w:rsidR="00F167ED" w:rsidRPr="00AD0A66">
        <w:rPr>
          <w:spacing w:val="-4"/>
        </w:rPr>
        <w:t> </w:t>
      </w:r>
      <w:r w:rsidR="006657B9" w:rsidRPr="00AD0A66">
        <w:rPr>
          <w:spacing w:val="-4"/>
        </w:rPr>
        <w:t>социальному страхованию в государственные внебюджетные фонды Российской</w:t>
      </w:r>
      <w:r w:rsidR="006657B9" w:rsidRPr="00AD0A66">
        <w:t xml:space="preserve"> </w:t>
      </w:r>
      <w:r w:rsidR="006657B9">
        <w:t>Федерации (Пенсионный фонд Российской Федерации на</w:t>
      </w:r>
      <w:r w:rsidR="00AD0A66">
        <w:t xml:space="preserve"> </w:t>
      </w:r>
      <w:r w:rsidR="006657B9">
        <w:t xml:space="preserve">обязательное пенсионное </w:t>
      </w:r>
      <w:r w:rsidR="006657B9" w:rsidRPr="00AD0A66">
        <w:rPr>
          <w:spacing w:val="-4"/>
        </w:rPr>
        <w:t xml:space="preserve">страхование, Фонд социального страхования Российской Федерации на </w:t>
      </w:r>
      <w:r w:rsidR="006657B9" w:rsidRPr="00AD0A66">
        <w:rPr>
          <w:spacing w:val="-4"/>
        </w:rPr>
        <w:lastRenderedPageBreak/>
        <w:t>обязательное</w:t>
      </w:r>
      <w:r w:rsidR="006657B9" w:rsidRPr="00AD0A66">
        <w:t xml:space="preserve"> </w:t>
      </w:r>
      <w:r w:rsidR="006657B9">
        <w:t>социальное страхование на</w:t>
      </w:r>
      <w:r w:rsidR="00F167ED">
        <w:t xml:space="preserve"> </w:t>
      </w:r>
      <w:r w:rsidR="006657B9">
        <w:t>случай временной нетрудоспособности и в связи с</w:t>
      </w:r>
      <w:r w:rsidR="00AD0A66">
        <w:t> </w:t>
      </w:r>
      <w:r w:rsidR="006657B9">
        <w:t>материнством, Федеральный фонд обязательного медицинского страхования на</w:t>
      </w:r>
      <w:r w:rsidR="00AD0A66">
        <w:t> </w:t>
      </w:r>
      <w:r w:rsidR="006657B9">
        <w:t>обязательное медицинское страхование, а также с учетом страховых взносов на</w:t>
      </w:r>
      <w:r w:rsidR="00AD0A66">
        <w:t> </w:t>
      </w:r>
      <w:r w:rsidR="006657B9">
        <w:t>обязательное социальное страхование</w:t>
      </w:r>
      <w:proofErr w:type="gramEnd"/>
      <w:r w:rsidR="006657B9">
        <w:t xml:space="preserve"> от несчастных случаев на производстве и</w:t>
      </w:r>
      <w:r w:rsidR="00AD0A66">
        <w:t> </w:t>
      </w:r>
      <w:r w:rsidR="006657B9">
        <w:t xml:space="preserve">профессиональных заболеваний) и </w:t>
      </w:r>
      <w:r w:rsidR="00171884">
        <w:t>повышенный районный</w:t>
      </w:r>
      <w:r w:rsidR="006657B9">
        <w:t xml:space="preserve"> коэффициент к</w:t>
      </w:r>
      <w:r w:rsidR="00AD0A66">
        <w:t> </w:t>
      </w:r>
      <w:r w:rsidR="006657B9">
        <w:t>заработной плате</w:t>
      </w:r>
      <w:r w:rsidR="004A2944">
        <w:t xml:space="preserve"> на</w:t>
      </w:r>
      <w:r w:rsidR="00AD0A66">
        <w:t xml:space="preserve"> </w:t>
      </w:r>
      <w:r w:rsidR="004A2944">
        <w:t>территории области</w:t>
      </w:r>
      <w:r w:rsidR="006657B9">
        <w:t>, установленны</w:t>
      </w:r>
      <w:r w:rsidR="00171884">
        <w:t>й</w:t>
      </w:r>
      <w:r w:rsidR="006657B9">
        <w:t xml:space="preserve"> </w:t>
      </w:r>
      <w:r w:rsidR="00171884">
        <w:t>постановлением администрации Новосибирской области от</w:t>
      </w:r>
      <w:r w:rsidR="00F167ED">
        <w:t> </w:t>
      </w:r>
      <w:r w:rsidR="00171884">
        <w:t>20.11.1995 №</w:t>
      </w:r>
      <w:r w:rsidR="00F167ED">
        <w:t> </w:t>
      </w:r>
      <w:r w:rsidR="00171884">
        <w:t>474 «О введении повышенного районного коэффициента к заработной плате на территории области»</w:t>
      </w:r>
      <w:r w:rsidR="006657B9">
        <w:t>.</w:t>
      </w:r>
    </w:p>
    <w:p w:rsidR="00646917" w:rsidRDefault="00646917" w:rsidP="00DB5CCC">
      <w:pPr>
        <w:autoSpaceDE w:val="0"/>
        <w:autoSpaceDN w:val="0"/>
        <w:adjustRightInd w:val="0"/>
        <w:ind w:firstLine="708"/>
        <w:jc w:val="both"/>
      </w:pPr>
      <w:proofErr w:type="gramStart"/>
      <w:r w:rsidRPr="00AB071B">
        <w:t xml:space="preserve">Выплата ежемесячного денежного вознаграждения </w:t>
      </w:r>
      <w:r w:rsidR="00DB5CCC">
        <w:t xml:space="preserve">с учетом районного коэффициента к заработной плате, установленного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</w:t>
      </w:r>
      <w:r w:rsidRPr="00AB071B">
        <w:t xml:space="preserve">осуществляется </w:t>
      </w:r>
      <w:r>
        <w:t>за счет</w:t>
      </w:r>
      <w:r w:rsidRPr="00AB071B">
        <w:t xml:space="preserve"> средств иного межбюджетного трансферта, имеющего целевое назначение, из федерального бюджета бюджету </w:t>
      </w:r>
      <w:r w:rsidRPr="00AD0A66">
        <w:t>Новосибирской области</w:t>
      </w:r>
      <w:proofErr w:type="gramEnd"/>
      <w:r w:rsidRPr="00AD0A66">
        <w:t xml:space="preserve"> на</w:t>
      </w:r>
      <w:r w:rsidR="00AD0A66" w:rsidRPr="00AD0A66">
        <w:t xml:space="preserve"> </w:t>
      </w:r>
      <w:r w:rsidRPr="00AD0A66">
        <w:t xml:space="preserve">обеспечение выплат ежемесячного денежного вознаграждения за классное руководство педагогическим работникам </w:t>
      </w:r>
      <w:r w:rsidRPr="00AD0A66">
        <w:rPr>
          <w:spacing w:val="-4"/>
        </w:rPr>
        <w:t>государственных образовательных организаций и муниципальных образовательных</w:t>
      </w:r>
      <w:r w:rsidRPr="00AD0A66">
        <w:t xml:space="preserve"> </w:t>
      </w:r>
      <w:r w:rsidRPr="00AB071B">
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t>.</w:t>
      </w:r>
    </w:p>
    <w:p w:rsidR="00646917" w:rsidRDefault="00646917" w:rsidP="00646917">
      <w:pPr>
        <w:autoSpaceDE w:val="0"/>
        <w:autoSpaceDN w:val="0"/>
        <w:adjustRightInd w:val="0"/>
        <w:ind w:firstLine="708"/>
        <w:jc w:val="both"/>
      </w:pPr>
      <w:r w:rsidRPr="00434D19">
        <w:t>Выплат</w:t>
      </w:r>
      <w:r w:rsidR="00DB5CCC">
        <w:t>а</w:t>
      </w:r>
      <w:r w:rsidRPr="00434D19">
        <w:t xml:space="preserve"> районного коэффициента в повышенном размере в соответствии с</w:t>
      </w:r>
      <w:r w:rsidR="00F167ED">
        <w:t> </w:t>
      </w:r>
      <w:r w:rsidRPr="00434D19">
        <w:t>постановлением администрации Ново</w:t>
      </w:r>
      <w:r>
        <w:t>сибирской области от</w:t>
      </w:r>
      <w:r w:rsidR="00F167ED">
        <w:t> </w:t>
      </w:r>
      <w:r>
        <w:t>20.11.1995 №</w:t>
      </w:r>
      <w:r w:rsidR="00F167ED">
        <w:t> </w:t>
      </w:r>
      <w:r w:rsidRPr="00434D19">
        <w:t xml:space="preserve">474 </w:t>
      </w:r>
      <w:r w:rsidR="00F167ED">
        <w:t>«</w:t>
      </w:r>
      <w:r w:rsidRPr="00434D19">
        <w:t>О</w:t>
      </w:r>
      <w:r w:rsidR="00F167ED">
        <w:t> </w:t>
      </w:r>
      <w:r w:rsidRPr="00434D19">
        <w:t xml:space="preserve">введении повышенного районного коэффициента к </w:t>
      </w:r>
      <w:r w:rsidR="004A2944">
        <w:t>заработной плате на</w:t>
      </w:r>
      <w:r w:rsidR="00F167ED">
        <w:t> </w:t>
      </w:r>
      <w:r w:rsidR="004A2944">
        <w:t>территории</w:t>
      </w:r>
      <w:r w:rsidRPr="00434D19">
        <w:t xml:space="preserve"> области</w:t>
      </w:r>
      <w:r w:rsidR="00F167ED">
        <w:t>»</w:t>
      </w:r>
      <w:r w:rsidRPr="00434D19">
        <w:t xml:space="preserve"> осуществляются за счет средств областного бюджета Новосибирской области, доведенных до министерства образования Новосибирской области.</w:t>
      </w:r>
    </w:p>
    <w:p w:rsidR="001D2EF4" w:rsidRDefault="00B74198" w:rsidP="00D156BC">
      <w:pPr>
        <w:tabs>
          <w:tab w:val="num" w:pos="0"/>
        </w:tabs>
        <w:ind w:firstLine="709"/>
        <w:jc w:val="both"/>
      </w:pPr>
      <w:r>
        <w:t>6</w:t>
      </w:r>
      <w:r w:rsidR="001D2EF4">
        <w:t>.</w:t>
      </w:r>
      <w:r w:rsidR="00A1545E">
        <w:t> </w:t>
      </w:r>
      <w:r w:rsidR="00CC0A29">
        <w:t xml:space="preserve">Вознаграждение </w:t>
      </w:r>
      <w:r w:rsidR="00CC0A29" w:rsidRPr="00CC0A29">
        <w:t>п</w:t>
      </w:r>
      <w:r w:rsidR="001D2EF4" w:rsidRPr="00CC0A29">
        <w:t>едагогическим работникам государственных образовательных организаций и муниципальных образовательных организаций</w:t>
      </w:r>
      <w:r w:rsidR="00CC0A29" w:rsidRPr="00CC0A29">
        <w:t xml:space="preserve"> выплачивается ежемесячно</w:t>
      </w:r>
      <w:r w:rsidR="001D2EF4" w:rsidRPr="00CC0A29">
        <w:t>, пропорционально отработанному количеству дней.</w:t>
      </w:r>
    </w:p>
    <w:p w:rsidR="006657B9" w:rsidRDefault="00B74198" w:rsidP="00D156BC">
      <w:pPr>
        <w:autoSpaceDE w:val="0"/>
        <w:autoSpaceDN w:val="0"/>
        <w:adjustRightInd w:val="0"/>
        <w:ind w:firstLine="709"/>
        <w:jc w:val="both"/>
      </w:pPr>
      <w:r>
        <w:t>7</w:t>
      </w:r>
      <w:r w:rsidR="006657B9">
        <w:t>. </w:t>
      </w:r>
      <w:r w:rsidR="00CC0A29">
        <w:t>В</w:t>
      </w:r>
      <w:r w:rsidR="006657B9">
        <w:t>ознаграждени</w:t>
      </w:r>
      <w:r w:rsidR="00B24100">
        <w:t>е выплачивается педагогическим работникам в сроки выплаты заработной платы, установленные образовательн</w:t>
      </w:r>
      <w:r w:rsidR="00CC0A29">
        <w:t>ой</w:t>
      </w:r>
      <w:r w:rsidR="00B24100">
        <w:t xml:space="preserve"> </w:t>
      </w:r>
      <w:r w:rsidR="00CC0A29">
        <w:t>организацией</w:t>
      </w:r>
      <w:r w:rsidR="00E41DFE">
        <w:t>,</w:t>
      </w:r>
      <w:r w:rsidR="00B24100">
        <w:t xml:space="preserve"> </w:t>
      </w:r>
      <w:r w:rsidR="006657B9">
        <w:t>с</w:t>
      </w:r>
      <w:r w:rsidR="00CC0A29">
        <w:t> </w:t>
      </w:r>
      <w:r w:rsidR="006657B9">
        <w:t>отражением в отдельной ведомости.</w:t>
      </w:r>
    </w:p>
    <w:p w:rsidR="00737F27" w:rsidRDefault="00737F27" w:rsidP="00737F27">
      <w:pPr>
        <w:autoSpaceDE w:val="0"/>
        <w:autoSpaceDN w:val="0"/>
        <w:adjustRightInd w:val="0"/>
        <w:ind w:firstLine="708"/>
        <w:jc w:val="both"/>
      </w:pPr>
      <w:r>
        <w:t xml:space="preserve">8. Выплата ежемесячного денежного вознаграждения прекращается со дня издания приказа руководителя общеобразовательной организации </w:t>
      </w:r>
      <w:proofErr w:type="gramStart"/>
      <w:r>
        <w:t>об</w:t>
      </w:r>
      <w:r w:rsidR="00F167ED">
        <w:t> </w:t>
      </w:r>
      <w:r>
        <w:t>освобождении педагогического работника от выполнения обязанностей по</w:t>
      </w:r>
      <w:r w:rsidR="00F167ED">
        <w:t> </w:t>
      </w:r>
      <w:r>
        <w:t>классному руководству в конкретном классе по различным основаниям</w:t>
      </w:r>
      <w:proofErr w:type="gramEnd"/>
      <w:r>
        <w:t>.</w:t>
      </w:r>
    </w:p>
    <w:p w:rsidR="00922558" w:rsidRPr="00434D19" w:rsidRDefault="00922558" w:rsidP="0078687E">
      <w:pPr>
        <w:tabs>
          <w:tab w:val="num" w:pos="0"/>
        </w:tabs>
        <w:jc w:val="center"/>
      </w:pPr>
    </w:p>
    <w:p w:rsidR="00922558" w:rsidRDefault="00922558" w:rsidP="0078687E">
      <w:pPr>
        <w:tabs>
          <w:tab w:val="num" w:pos="0"/>
        </w:tabs>
        <w:jc w:val="center"/>
      </w:pPr>
    </w:p>
    <w:p w:rsidR="00F167ED" w:rsidRDefault="00F167ED" w:rsidP="0078687E">
      <w:pPr>
        <w:tabs>
          <w:tab w:val="num" w:pos="0"/>
        </w:tabs>
        <w:jc w:val="center"/>
      </w:pPr>
    </w:p>
    <w:p w:rsidR="00C35311" w:rsidRDefault="00D156BC" w:rsidP="0078687E">
      <w:pPr>
        <w:jc w:val="center"/>
      </w:pPr>
      <w:r>
        <w:t>_________</w:t>
      </w:r>
    </w:p>
    <w:sectPr w:rsidR="00C35311" w:rsidSect="00D156BC">
      <w:pgSz w:w="11906" w:h="16838"/>
      <w:pgMar w:top="1134" w:right="566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273"/>
    <w:multiLevelType w:val="hybridMultilevel"/>
    <w:tmpl w:val="6630A7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0605"/>
    <w:rsid w:val="00006F69"/>
    <w:rsid w:val="00043156"/>
    <w:rsid w:val="00060E5C"/>
    <w:rsid w:val="00064983"/>
    <w:rsid w:val="000860C5"/>
    <w:rsid w:val="000E5FE2"/>
    <w:rsid w:val="000F7C41"/>
    <w:rsid w:val="00107BE4"/>
    <w:rsid w:val="001350F1"/>
    <w:rsid w:val="00140892"/>
    <w:rsid w:val="0014360C"/>
    <w:rsid w:val="00162985"/>
    <w:rsid w:val="00164244"/>
    <w:rsid w:val="00171884"/>
    <w:rsid w:val="001D20E9"/>
    <w:rsid w:val="001D2EF4"/>
    <w:rsid w:val="001E22E1"/>
    <w:rsid w:val="001F7263"/>
    <w:rsid w:val="00215D62"/>
    <w:rsid w:val="0022220B"/>
    <w:rsid w:val="002659B2"/>
    <w:rsid w:val="00282D3A"/>
    <w:rsid w:val="002D042E"/>
    <w:rsid w:val="002E276F"/>
    <w:rsid w:val="002E7D68"/>
    <w:rsid w:val="002F1052"/>
    <w:rsid w:val="00301F83"/>
    <w:rsid w:val="00303CA9"/>
    <w:rsid w:val="00313E97"/>
    <w:rsid w:val="0031579B"/>
    <w:rsid w:val="00373ACE"/>
    <w:rsid w:val="00390071"/>
    <w:rsid w:val="00392A8D"/>
    <w:rsid w:val="00397807"/>
    <w:rsid w:val="003A13F9"/>
    <w:rsid w:val="003C5B11"/>
    <w:rsid w:val="003D3A36"/>
    <w:rsid w:val="00405EE9"/>
    <w:rsid w:val="0041174B"/>
    <w:rsid w:val="00422256"/>
    <w:rsid w:val="00426879"/>
    <w:rsid w:val="00434D19"/>
    <w:rsid w:val="0045301C"/>
    <w:rsid w:val="00456F1A"/>
    <w:rsid w:val="00466E88"/>
    <w:rsid w:val="004A036A"/>
    <w:rsid w:val="004A2944"/>
    <w:rsid w:val="004E5E49"/>
    <w:rsid w:val="004F2F2D"/>
    <w:rsid w:val="00517E10"/>
    <w:rsid w:val="00527328"/>
    <w:rsid w:val="0053381B"/>
    <w:rsid w:val="00540D32"/>
    <w:rsid w:val="00547FB7"/>
    <w:rsid w:val="0055024D"/>
    <w:rsid w:val="00567ABB"/>
    <w:rsid w:val="00581F49"/>
    <w:rsid w:val="00592CDA"/>
    <w:rsid w:val="005971E2"/>
    <w:rsid w:val="005D0C40"/>
    <w:rsid w:val="005D2105"/>
    <w:rsid w:val="005D596C"/>
    <w:rsid w:val="005E0AE4"/>
    <w:rsid w:val="005E4EAC"/>
    <w:rsid w:val="005F673F"/>
    <w:rsid w:val="0060781A"/>
    <w:rsid w:val="00612349"/>
    <w:rsid w:val="006403F8"/>
    <w:rsid w:val="00646259"/>
    <w:rsid w:val="00646917"/>
    <w:rsid w:val="006657B9"/>
    <w:rsid w:val="00666BCF"/>
    <w:rsid w:val="00667115"/>
    <w:rsid w:val="006A0125"/>
    <w:rsid w:val="006C32B0"/>
    <w:rsid w:val="006E3FD1"/>
    <w:rsid w:val="00700F2E"/>
    <w:rsid w:val="00730E36"/>
    <w:rsid w:val="00737F27"/>
    <w:rsid w:val="007577A0"/>
    <w:rsid w:val="00774196"/>
    <w:rsid w:val="00776437"/>
    <w:rsid w:val="0078687E"/>
    <w:rsid w:val="007A3642"/>
    <w:rsid w:val="007B2F3B"/>
    <w:rsid w:val="0083740A"/>
    <w:rsid w:val="0083777A"/>
    <w:rsid w:val="00867D66"/>
    <w:rsid w:val="00895957"/>
    <w:rsid w:val="008B5FB0"/>
    <w:rsid w:val="008F3B71"/>
    <w:rsid w:val="00905709"/>
    <w:rsid w:val="00922558"/>
    <w:rsid w:val="0092631A"/>
    <w:rsid w:val="00935E8F"/>
    <w:rsid w:val="0096387F"/>
    <w:rsid w:val="00975345"/>
    <w:rsid w:val="009B0DFA"/>
    <w:rsid w:val="009D2505"/>
    <w:rsid w:val="009E07CB"/>
    <w:rsid w:val="009E1D99"/>
    <w:rsid w:val="009E4BB7"/>
    <w:rsid w:val="00A03A43"/>
    <w:rsid w:val="00A11E2D"/>
    <w:rsid w:val="00A134C7"/>
    <w:rsid w:val="00A1545E"/>
    <w:rsid w:val="00A207DA"/>
    <w:rsid w:val="00A208C9"/>
    <w:rsid w:val="00A2557A"/>
    <w:rsid w:val="00A57605"/>
    <w:rsid w:val="00A6155A"/>
    <w:rsid w:val="00A72CBF"/>
    <w:rsid w:val="00A80FCE"/>
    <w:rsid w:val="00A83676"/>
    <w:rsid w:val="00AB071B"/>
    <w:rsid w:val="00AC7537"/>
    <w:rsid w:val="00AD0A66"/>
    <w:rsid w:val="00AD5D0A"/>
    <w:rsid w:val="00AE4998"/>
    <w:rsid w:val="00AE5D5C"/>
    <w:rsid w:val="00AF4938"/>
    <w:rsid w:val="00AF5252"/>
    <w:rsid w:val="00B07633"/>
    <w:rsid w:val="00B07E99"/>
    <w:rsid w:val="00B13159"/>
    <w:rsid w:val="00B231AE"/>
    <w:rsid w:val="00B24100"/>
    <w:rsid w:val="00B445BD"/>
    <w:rsid w:val="00B61C9D"/>
    <w:rsid w:val="00B74198"/>
    <w:rsid w:val="00B868C3"/>
    <w:rsid w:val="00B95E87"/>
    <w:rsid w:val="00BB0605"/>
    <w:rsid w:val="00BC6C5C"/>
    <w:rsid w:val="00BD6C1D"/>
    <w:rsid w:val="00BE24AB"/>
    <w:rsid w:val="00BE334A"/>
    <w:rsid w:val="00BF758E"/>
    <w:rsid w:val="00C03652"/>
    <w:rsid w:val="00C27276"/>
    <w:rsid w:val="00C2730C"/>
    <w:rsid w:val="00C31423"/>
    <w:rsid w:val="00C35311"/>
    <w:rsid w:val="00C6010C"/>
    <w:rsid w:val="00C62B90"/>
    <w:rsid w:val="00C721E1"/>
    <w:rsid w:val="00C87F56"/>
    <w:rsid w:val="00CB0C2C"/>
    <w:rsid w:val="00CC0A29"/>
    <w:rsid w:val="00CC4A6C"/>
    <w:rsid w:val="00CE7080"/>
    <w:rsid w:val="00CF2EB3"/>
    <w:rsid w:val="00D02048"/>
    <w:rsid w:val="00D156BC"/>
    <w:rsid w:val="00D4751A"/>
    <w:rsid w:val="00D6524D"/>
    <w:rsid w:val="00D73F1E"/>
    <w:rsid w:val="00D9590D"/>
    <w:rsid w:val="00DA6FA6"/>
    <w:rsid w:val="00DB07B3"/>
    <w:rsid w:val="00DB5CCC"/>
    <w:rsid w:val="00DC422B"/>
    <w:rsid w:val="00DF5A35"/>
    <w:rsid w:val="00E01B6F"/>
    <w:rsid w:val="00E1564A"/>
    <w:rsid w:val="00E3018A"/>
    <w:rsid w:val="00E31ADA"/>
    <w:rsid w:val="00E41DFE"/>
    <w:rsid w:val="00E444A3"/>
    <w:rsid w:val="00E508F7"/>
    <w:rsid w:val="00E624EB"/>
    <w:rsid w:val="00EB4F1F"/>
    <w:rsid w:val="00ED3CDF"/>
    <w:rsid w:val="00EF7722"/>
    <w:rsid w:val="00F167ED"/>
    <w:rsid w:val="00F204BD"/>
    <w:rsid w:val="00F219C7"/>
    <w:rsid w:val="00F41C9C"/>
    <w:rsid w:val="00F43A1D"/>
    <w:rsid w:val="00F46F57"/>
    <w:rsid w:val="00FB43DD"/>
    <w:rsid w:val="00FC5944"/>
    <w:rsid w:val="00FD6608"/>
    <w:rsid w:val="00FE3800"/>
    <w:rsid w:val="00FE6531"/>
    <w:rsid w:val="00FF245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paragraph" w:styleId="3">
    <w:name w:val="heading 3"/>
    <w:basedOn w:val="a"/>
    <w:next w:val="a"/>
    <w:link w:val="30"/>
    <w:semiHidden/>
    <w:unhideWhenUsed/>
    <w:qFormat/>
    <w:rsid w:val="001D2EF4"/>
    <w:pPr>
      <w:keepNext/>
      <w:snapToGrid w:val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2EF4"/>
    <w:pPr>
      <w:keepNext/>
      <w:widowControl w:val="0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59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D2EF4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2EF4"/>
    <w:rPr>
      <w:rFonts w:eastAsia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D2EF4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1D2EF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1D2EF4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1D2EF4"/>
    <w:rPr>
      <w:rFonts w:eastAsia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1D2EF4"/>
    <w:pPr>
      <w:spacing w:before="120"/>
      <w:jc w:val="center"/>
    </w:pPr>
    <w:rPr>
      <w:rFonts w:eastAsia="Times New Roman"/>
      <w:sz w:val="36"/>
      <w:szCs w:val="20"/>
      <w:lang w:eastAsia="ru-RU"/>
    </w:rPr>
  </w:style>
  <w:style w:type="paragraph" w:styleId="ac">
    <w:name w:val="Title"/>
    <w:basedOn w:val="a"/>
    <w:link w:val="ad"/>
    <w:qFormat/>
    <w:rsid w:val="001D2EF4"/>
    <w:pPr>
      <w:jc w:val="center"/>
    </w:pPr>
    <w:rPr>
      <w:rFonts w:eastAsia="Times New Roman"/>
      <w:b/>
      <w:caps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1D2EF4"/>
    <w:rPr>
      <w:rFonts w:eastAsia="Times New Roman"/>
      <w:b/>
      <w:caps/>
      <w:sz w:val="3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D2EF4"/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D2EF4"/>
    <w:rPr>
      <w:rFonts w:eastAsia="Times New Roman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1D2EF4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D2EF4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D2EF4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2EF4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D2EF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D2EF4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1D2EF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D2EF4"/>
    <w:rPr>
      <w:rFonts w:eastAsia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1D2E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0">
    <w:name w:val="Char Char_0"/>
    <w:basedOn w:val="a"/>
    <w:rsid w:val="001D2E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D2E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D2EF4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1D2E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semiHidden/>
    <w:unhideWhenUsed/>
    <w:rsid w:val="001D2EF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D2EF4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6A0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032C-3593-40AE-B874-F937DA4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Полещук ТЮ</cp:lastModifiedBy>
  <cp:revision>2</cp:revision>
  <cp:lastPrinted>2020-08-12T07:45:00Z</cp:lastPrinted>
  <dcterms:created xsi:type="dcterms:W3CDTF">2020-08-20T08:02:00Z</dcterms:created>
  <dcterms:modified xsi:type="dcterms:W3CDTF">2020-08-20T08:02:00Z</dcterms:modified>
</cp:coreProperties>
</file>